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04" w:rsidRDefault="008B0404" w:rsidP="008B0404">
      <w:pPr>
        <w:spacing w:after="0"/>
        <w:jc w:val="both"/>
      </w:pPr>
      <w:r>
        <w:t>Prezentacja</w:t>
      </w:r>
      <w:r w:rsidR="0069247A">
        <w:t xml:space="preserve"> 1.</w:t>
      </w:r>
    </w:p>
    <w:p w:rsidR="00393120" w:rsidRPr="0069247A" w:rsidRDefault="008B0404" w:rsidP="008B0404">
      <w:pPr>
        <w:spacing w:after="0"/>
        <w:jc w:val="center"/>
        <w:rPr>
          <w:b/>
        </w:rPr>
      </w:pPr>
      <w:r w:rsidRPr="0069247A">
        <w:rPr>
          <w:b/>
        </w:rPr>
        <w:t>WYZNACZANNIE RÓWNANIA OKREGU Z RÓZNYCH WARUNKÓW</w:t>
      </w:r>
    </w:p>
    <w:p w:rsidR="008B0404" w:rsidRDefault="0069247A" w:rsidP="008B0404">
      <w:pPr>
        <w:spacing w:after="0"/>
        <w:jc w:val="both"/>
      </w:pPr>
      <w:r>
        <w:t>Autor: maggio5</w:t>
      </w:r>
    </w:p>
    <w:p w:rsidR="0069247A" w:rsidRDefault="0069247A" w:rsidP="008B0404">
      <w:pPr>
        <w:spacing w:after="0"/>
        <w:jc w:val="both"/>
      </w:pPr>
      <w:r>
        <w:t>Cel: Rozpatrzenie szczególnych przypadków równania okręgu oraz przedstawienie podstawowych warunków, pozwalających napisać równanie okręgu.</w:t>
      </w:r>
    </w:p>
    <w:p w:rsidR="0069247A" w:rsidRDefault="0069247A" w:rsidP="008B0404">
      <w:pPr>
        <w:spacing w:after="0"/>
        <w:jc w:val="both"/>
      </w:pPr>
      <w:r>
        <w:t>Przedmiot nauczania: MATEMATYKA</w:t>
      </w:r>
    </w:p>
    <w:p w:rsidR="0069247A" w:rsidRDefault="0069247A" w:rsidP="008B0404">
      <w:pPr>
        <w:spacing w:after="0"/>
        <w:jc w:val="both"/>
      </w:pPr>
      <w:r>
        <w:t>Dział programowy: GEOMETRIA NA PŁASZCZY</w:t>
      </w:r>
      <w:r w:rsidR="0033272F">
        <w:t>Ź</w:t>
      </w:r>
      <w:r>
        <w:t>NIE KARTEZJAŃSKIEJ</w:t>
      </w:r>
    </w:p>
    <w:p w:rsidR="0069247A" w:rsidRDefault="0069247A" w:rsidP="008B0404">
      <w:pPr>
        <w:spacing w:after="0"/>
        <w:jc w:val="both"/>
      </w:pPr>
      <w:r>
        <w:t>Temat: WYZNACZANIE RÓWNANIA OKRĘGU</w:t>
      </w:r>
      <w:bookmarkStart w:id="0" w:name="_GoBack"/>
      <w:bookmarkEnd w:id="0"/>
    </w:p>
    <w:p w:rsidR="0069247A" w:rsidRDefault="0069247A" w:rsidP="008B0404">
      <w:pPr>
        <w:spacing w:after="0"/>
        <w:jc w:val="both"/>
      </w:pPr>
    </w:p>
    <w:p w:rsidR="0069247A" w:rsidRDefault="0069247A" w:rsidP="008B0404">
      <w:pPr>
        <w:spacing w:after="0"/>
        <w:jc w:val="both"/>
      </w:pPr>
      <w:r>
        <w:t>Wnioski</w:t>
      </w:r>
    </w:p>
    <w:p w:rsidR="0069247A" w:rsidRPr="0069247A" w:rsidRDefault="0069247A" w:rsidP="0069247A">
      <w:pPr>
        <w:spacing w:after="0"/>
        <w:jc w:val="both"/>
      </w:pPr>
      <w:r w:rsidRPr="0069247A">
        <w:t>Równanie okręgu możemy znaleźć, jeżeli:</w:t>
      </w:r>
    </w:p>
    <w:p w:rsidR="006B4893" w:rsidRPr="0069247A" w:rsidRDefault="0069247A" w:rsidP="0069247A">
      <w:pPr>
        <w:numPr>
          <w:ilvl w:val="0"/>
          <w:numId w:val="1"/>
        </w:numPr>
        <w:spacing w:after="0"/>
        <w:jc w:val="both"/>
      </w:pPr>
      <w:r w:rsidRPr="0069247A">
        <w:t>znamy współrzędne środka okręgu i jego promień;</w:t>
      </w:r>
    </w:p>
    <w:p w:rsidR="006B4893" w:rsidRPr="0069247A" w:rsidRDefault="0069247A" w:rsidP="0069247A">
      <w:pPr>
        <w:numPr>
          <w:ilvl w:val="0"/>
          <w:numId w:val="1"/>
        </w:numPr>
        <w:spacing w:after="0"/>
        <w:jc w:val="both"/>
      </w:pPr>
      <w:r w:rsidRPr="0069247A">
        <w:t>znamy współrzędne końców jego średnicy;</w:t>
      </w:r>
    </w:p>
    <w:p w:rsidR="006B4893" w:rsidRPr="0069247A" w:rsidRDefault="0069247A" w:rsidP="0069247A">
      <w:pPr>
        <w:numPr>
          <w:ilvl w:val="0"/>
          <w:numId w:val="1"/>
        </w:numPr>
        <w:spacing w:after="0"/>
        <w:jc w:val="both"/>
      </w:pPr>
      <w:r w:rsidRPr="0069247A">
        <w:t>znamy punkt leżący na okręgu oraz współrzędne jego środka;</w:t>
      </w:r>
    </w:p>
    <w:p w:rsidR="006B4893" w:rsidRPr="0069247A" w:rsidRDefault="0069247A" w:rsidP="0069247A">
      <w:pPr>
        <w:numPr>
          <w:ilvl w:val="0"/>
          <w:numId w:val="1"/>
        </w:numPr>
        <w:spacing w:after="0"/>
        <w:jc w:val="both"/>
      </w:pPr>
      <w:r w:rsidRPr="0069247A">
        <w:t>znamy trzy niewspółliniowe punkty leżące na okręgu;</w:t>
      </w:r>
    </w:p>
    <w:p w:rsidR="006B4893" w:rsidRPr="0069247A" w:rsidRDefault="0069247A" w:rsidP="0069247A">
      <w:pPr>
        <w:numPr>
          <w:ilvl w:val="0"/>
          <w:numId w:val="1"/>
        </w:numPr>
        <w:spacing w:after="0"/>
        <w:jc w:val="both"/>
      </w:pPr>
      <w:r w:rsidRPr="0069247A">
        <w:t>znamy dwa punkty leżące na okręgu oraz równanie prostej, na której leży środek tego okręgu;</w:t>
      </w:r>
    </w:p>
    <w:p w:rsidR="006B4893" w:rsidRPr="0069247A" w:rsidRDefault="0069247A" w:rsidP="0069247A">
      <w:pPr>
        <w:numPr>
          <w:ilvl w:val="0"/>
          <w:numId w:val="1"/>
        </w:numPr>
        <w:spacing w:after="0"/>
        <w:jc w:val="both"/>
      </w:pPr>
      <w:r w:rsidRPr="0069247A">
        <w:t>znamy współrzędne środka okręgu oraz równanie prostej stycznej do tego okręgu.</w:t>
      </w:r>
    </w:p>
    <w:p w:rsidR="0069247A" w:rsidRDefault="0069247A" w:rsidP="008B0404">
      <w:pPr>
        <w:spacing w:after="0"/>
        <w:jc w:val="both"/>
      </w:pPr>
    </w:p>
    <w:sectPr w:rsidR="00692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04"/>
    <w:rsid w:val="0033272F"/>
    <w:rsid w:val="00393120"/>
    <w:rsid w:val="0069247A"/>
    <w:rsid w:val="006B4893"/>
    <w:rsid w:val="008B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6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9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69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24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32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8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2</cp:revision>
  <dcterms:created xsi:type="dcterms:W3CDTF">2015-05-18T05:37:00Z</dcterms:created>
  <dcterms:modified xsi:type="dcterms:W3CDTF">2015-05-18T06:11:00Z</dcterms:modified>
</cp:coreProperties>
</file>