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070" w:rsidRPr="00554B8F" w:rsidRDefault="00554B8F">
      <w:pPr>
        <w:rPr>
          <w:b/>
          <w:sz w:val="28"/>
        </w:rPr>
      </w:pPr>
      <w:r w:rsidRPr="00554B8F">
        <w:rPr>
          <w:b/>
          <w:sz w:val="28"/>
        </w:rPr>
        <w:t>E-pokaz w ramach projektu</w:t>
      </w:r>
      <w:r w:rsidR="0024691F">
        <w:rPr>
          <w:b/>
          <w:sz w:val="28"/>
        </w:rPr>
        <w:t xml:space="preserve">/konkursu </w:t>
      </w:r>
      <w:r w:rsidRPr="00554B8F">
        <w:rPr>
          <w:b/>
          <w:sz w:val="28"/>
        </w:rPr>
        <w:t xml:space="preserve"> „Z WAT nauka jest fascynująca”</w:t>
      </w:r>
    </w:p>
    <w:p w:rsidR="00554B8F" w:rsidRPr="00554B8F" w:rsidRDefault="00554B8F">
      <w:pPr>
        <w:rPr>
          <w:b/>
          <w:sz w:val="40"/>
        </w:rPr>
      </w:pPr>
      <w:r w:rsidRPr="00554B8F">
        <w:rPr>
          <w:b/>
          <w:sz w:val="40"/>
        </w:rPr>
        <w:t>MATEMATYKA</w:t>
      </w:r>
    </w:p>
    <w:p w:rsidR="00554B8F" w:rsidRDefault="00554B8F"/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552"/>
      </w:tblGrid>
      <w:tr w:rsidR="00554B8F" w:rsidTr="00554B8F">
        <w:trPr>
          <w:trHeight w:val="567"/>
        </w:trPr>
        <w:tc>
          <w:tcPr>
            <w:tcW w:w="2660" w:type="dxa"/>
          </w:tcPr>
          <w:p w:rsidR="00554B8F" w:rsidRDefault="00554B8F">
            <w:r>
              <w:t>Przedmiot</w:t>
            </w:r>
          </w:p>
        </w:tc>
        <w:tc>
          <w:tcPr>
            <w:tcW w:w="6552" w:type="dxa"/>
          </w:tcPr>
          <w:p w:rsidR="00554B8F" w:rsidRDefault="0024691F">
            <w:r>
              <w:t>M</w:t>
            </w:r>
            <w:r w:rsidR="00554B8F">
              <w:t>atematyka</w:t>
            </w:r>
            <w:r>
              <w:t>.</w:t>
            </w:r>
          </w:p>
        </w:tc>
      </w:tr>
      <w:tr w:rsidR="00554B8F" w:rsidTr="00554B8F">
        <w:trPr>
          <w:trHeight w:val="567"/>
        </w:trPr>
        <w:tc>
          <w:tcPr>
            <w:tcW w:w="2660" w:type="dxa"/>
          </w:tcPr>
          <w:p w:rsidR="00554B8F" w:rsidRDefault="00554B8F">
            <w:r>
              <w:t>Etap edukacyjny</w:t>
            </w:r>
          </w:p>
        </w:tc>
        <w:tc>
          <w:tcPr>
            <w:tcW w:w="6552" w:type="dxa"/>
          </w:tcPr>
          <w:p w:rsidR="00554B8F" w:rsidRDefault="00554B8F">
            <w:r>
              <w:t xml:space="preserve">IV etap edukacyjny, szkoła </w:t>
            </w:r>
            <w:proofErr w:type="spellStart"/>
            <w:r>
              <w:t>ponadgimnazjalna</w:t>
            </w:r>
            <w:proofErr w:type="spellEnd"/>
            <w:r w:rsidR="0024691F">
              <w:t>.</w:t>
            </w:r>
          </w:p>
        </w:tc>
      </w:tr>
      <w:tr w:rsidR="00554B8F" w:rsidTr="00554B8F">
        <w:trPr>
          <w:trHeight w:val="567"/>
        </w:trPr>
        <w:tc>
          <w:tcPr>
            <w:tcW w:w="2660" w:type="dxa"/>
          </w:tcPr>
          <w:p w:rsidR="00554B8F" w:rsidRDefault="00554B8F">
            <w:r>
              <w:t>Zakres</w:t>
            </w:r>
          </w:p>
        </w:tc>
        <w:tc>
          <w:tcPr>
            <w:tcW w:w="6552" w:type="dxa"/>
          </w:tcPr>
          <w:p w:rsidR="00554B8F" w:rsidRDefault="0024691F">
            <w:r>
              <w:t>M</w:t>
            </w:r>
            <w:r w:rsidR="00554B8F">
              <w:t>atematyka w zakresie rozszerzonym</w:t>
            </w:r>
            <w:r>
              <w:t xml:space="preserve">. </w:t>
            </w:r>
          </w:p>
        </w:tc>
      </w:tr>
      <w:tr w:rsidR="00554B8F" w:rsidTr="00554B8F">
        <w:trPr>
          <w:trHeight w:val="567"/>
        </w:trPr>
        <w:tc>
          <w:tcPr>
            <w:tcW w:w="2660" w:type="dxa"/>
          </w:tcPr>
          <w:p w:rsidR="00554B8F" w:rsidRDefault="00554B8F">
            <w:r>
              <w:t>Podstawa programowa</w:t>
            </w:r>
          </w:p>
        </w:tc>
        <w:tc>
          <w:tcPr>
            <w:tcW w:w="6552" w:type="dxa"/>
          </w:tcPr>
          <w:p w:rsidR="00554B8F" w:rsidRDefault="00554B8F">
            <w:r w:rsidRPr="00554B8F">
              <w:rPr>
                <w:b/>
              </w:rPr>
              <w:t xml:space="preserve">11.1 </w:t>
            </w:r>
            <w:r w:rsidR="0024691F">
              <w:rPr>
                <w:b/>
              </w:rPr>
              <w:t xml:space="preserve"> </w:t>
            </w:r>
            <w:r w:rsidR="0024691F">
              <w:t>U</w:t>
            </w:r>
            <w:r>
              <w:t xml:space="preserve">czeń </w:t>
            </w:r>
            <w:r w:rsidRPr="00554B8F">
              <w:rPr>
                <w:rFonts w:ascii="Times New Roman" w:eastAsia="Times New Roman" w:hAnsi="Times New Roman" w:cs="Times New Roman"/>
                <w:sz w:val="23"/>
                <w:szCs w:val="23"/>
              </w:rPr>
              <w:t>oblicza granice funkcji (i granice jednostronne), korzystaj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ąc </w:t>
            </w:r>
            <w:r w:rsidRPr="00554B8F">
              <w:rPr>
                <w:rFonts w:ascii="Times New Roman" w:eastAsia="Times New Roman" w:hAnsi="Times New Roman" w:cs="Times New Roman"/>
                <w:sz w:val="23"/>
                <w:szCs w:val="23"/>
              </w:rPr>
              <w:t>z twierdze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ń </w:t>
            </w:r>
            <w:r w:rsidRPr="00554B8F">
              <w:rPr>
                <w:rFonts w:ascii="Times New Roman" w:eastAsia="Times New Roman" w:hAnsi="Times New Roman" w:cs="Times New Roman"/>
                <w:sz w:val="23"/>
                <w:szCs w:val="23"/>
              </w:rPr>
              <w:t>o działaniach na granicach</w:t>
            </w:r>
            <w:r w:rsidR="0024691F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24691F" w:rsidTr="00554B8F">
        <w:trPr>
          <w:trHeight w:val="567"/>
        </w:trPr>
        <w:tc>
          <w:tcPr>
            <w:tcW w:w="2660" w:type="dxa"/>
          </w:tcPr>
          <w:p w:rsidR="0024691F" w:rsidRDefault="0024691F">
            <w:r>
              <w:t>Tytuł pokazu</w:t>
            </w:r>
          </w:p>
        </w:tc>
        <w:tc>
          <w:tcPr>
            <w:tcW w:w="6552" w:type="dxa"/>
          </w:tcPr>
          <w:p w:rsidR="0024691F" w:rsidRPr="00554B8F" w:rsidRDefault="0024691F">
            <w:pPr>
              <w:rPr>
                <w:b/>
              </w:rPr>
            </w:pPr>
            <w:r>
              <w:t>Granica funkcji.</w:t>
            </w:r>
          </w:p>
        </w:tc>
      </w:tr>
      <w:tr w:rsidR="0024691F" w:rsidTr="00554B8F">
        <w:trPr>
          <w:trHeight w:val="567"/>
        </w:trPr>
        <w:tc>
          <w:tcPr>
            <w:tcW w:w="2660" w:type="dxa"/>
          </w:tcPr>
          <w:p w:rsidR="0024691F" w:rsidRDefault="0024691F">
            <w:r>
              <w:t>Dział</w:t>
            </w:r>
          </w:p>
        </w:tc>
        <w:tc>
          <w:tcPr>
            <w:tcW w:w="6552" w:type="dxa"/>
          </w:tcPr>
          <w:p w:rsidR="0024691F" w:rsidRDefault="0024691F">
            <w:r>
              <w:t>Analiza matematyczna, rachunek różniczkowy.</w:t>
            </w:r>
          </w:p>
        </w:tc>
      </w:tr>
      <w:tr w:rsidR="0024691F" w:rsidTr="00554B8F">
        <w:trPr>
          <w:trHeight w:val="567"/>
        </w:trPr>
        <w:tc>
          <w:tcPr>
            <w:tcW w:w="2660" w:type="dxa"/>
          </w:tcPr>
          <w:p w:rsidR="0024691F" w:rsidRDefault="0024691F">
            <w:r>
              <w:t>Temat</w:t>
            </w:r>
          </w:p>
        </w:tc>
        <w:tc>
          <w:tcPr>
            <w:tcW w:w="6552" w:type="dxa"/>
          </w:tcPr>
          <w:p w:rsidR="0024691F" w:rsidRDefault="0024691F">
            <w:r>
              <w:t>Granica funkcji. Obliczanie granic funkcji.</w:t>
            </w:r>
          </w:p>
        </w:tc>
      </w:tr>
      <w:tr w:rsidR="0024691F" w:rsidTr="00554B8F">
        <w:trPr>
          <w:trHeight w:val="567"/>
        </w:trPr>
        <w:tc>
          <w:tcPr>
            <w:tcW w:w="2660" w:type="dxa"/>
          </w:tcPr>
          <w:p w:rsidR="0024691F" w:rsidRDefault="0024691F">
            <w:r>
              <w:t>Cel</w:t>
            </w:r>
          </w:p>
        </w:tc>
        <w:tc>
          <w:tcPr>
            <w:tcW w:w="6552" w:type="dxa"/>
          </w:tcPr>
          <w:p w:rsidR="0024691F" w:rsidRDefault="0024691F" w:rsidP="00FF61F2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>
              <w:t xml:space="preserve">Zapoznanie uczniów z pojęciem granicy funkcji (w punkcie, w nieskończoności, właściwej, niewłaściwej) </w:t>
            </w:r>
          </w:p>
          <w:p w:rsidR="0024691F" w:rsidRDefault="0024691F" w:rsidP="00FF61F2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>
              <w:t>Zapoznanie uczniów z graficzną interpretacją granicy</w:t>
            </w:r>
            <w:r w:rsidR="00FF61F2">
              <w:t xml:space="preserve"> funkcji</w:t>
            </w:r>
          </w:p>
          <w:p w:rsidR="0024691F" w:rsidRDefault="0024691F" w:rsidP="00FF61F2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>
              <w:t>Zapoznanie uczniów z pojęciem – asymptota</w:t>
            </w:r>
            <w:r w:rsidR="00FF61F2">
              <w:t xml:space="preserve"> wykresu funkcji</w:t>
            </w:r>
          </w:p>
          <w:p w:rsidR="0024691F" w:rsidRDefault="00535BA8" w:rsidP="00FF61F2">
            <w:pPr>
              <w:pStyle w:val="Akapitzlist"/>
              <w:numPr>
                <w:ilvl w:val="0"/>
                <w:numId w:val="1"/>
              </w:numPr>
              <w:spacing w:line="360" w:lineRule="auto"/>
            </w:pPr>
            <w:r>
              <w:t>Zapoznanie uczniów z typowymi granicami i sposobami ich obliczania</w:t>
            </w:r>
          </w:p>
        </w:tc>
      </w:tr>
      <w:tr w:rsidR="00E52016" w:rsidTr="00554B8F">
        <w:trPr>
          <w:trHeight w:val="567"/>
        </w:trPr>
        <w:tc>
          <w:tcPr>
            <w:tcW w:w="2660" w:type="dxa"/>
          </w:tcPr>
          <w:p w:rsidR="00E52016" w:rsidRDefault="00E52016">
            <w:r>
              <w:t>Wnioski po pokazie</w:t>
            </w:r>
          </w:p>
        </w:tc>
        <w:tc>
          <w:tcPr>
            <w:tcW w:w="6552" w:type="dxa"/>
          </w:tcPr>
          <w:p w:rsidR="00E52016" w:rsidRDefault="00E52016" w:rsidP="00E52016">
            <w:pPr>
              <w:spacing w:line="360" w:lineRule="auto"/>
            </w:pPr>
            <w:r>
              <w:t>Nie dotyczy</w:t>
            </w:r>
            <w:r w:rsidR="0034490C">
              <w:t>.</w:t>
            </w:r>
          </w:p>
        </w:tc>
      </w:tr>
    </w:tbl>
    <w:p w:rsidR="00554B8F" w:rsidRDefault="00554B8F"/>
    <w:p w:rsidR="00554B8F" w:rsidRDefault="00554B8F">
      <w:r>
        <w:tab/>
      </w:r>
    </w:p>
    <w:p w:rsidR="00554B8F" w:rsidRDefault="00554B8F"/>
    <w:p w:rsidR="00554B8F" w:rsidRDefault="00554B8F"/>
    <w:sectPr w:rsidR="00554B8F" w:rsidSect="0040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27D29"/>
    <w:multiLevelType w:val="hybridMultilevel"/>
    <w:tmpl w:val="E5EAE6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554B8F"/>
    <w:rsid w:val="0024691F"/>
    <w:rsid w:val="0034490C"/>
    <w:rsid w:val="00401070"/>
    <w:rsid w:val="00431E3E"/>
    <w:rsid w:val="00535BA8"/>
    <w:rsid w:val="00554B8F"/>
    <w:rsid w:val="00650A86"/>
    <w:rsid w:val="007D171C"/>
    <w:rsid w:val="007F2C41"/>
    <w:rsid w:val="00857CFE"/>
    <w:rsid w:val="008602F7"/>
    <w:rsid w:val="00A62C3A"/>
    <w:rsid w:val="00E52016"/>
    <w:rsid w:val="00FF6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B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46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11</cp:revision>
  <dcterms:created xsi:type="dcterms:W3CDTF">2015-04-07T02:13:00Z</dcterms:created>
  <dcterms:modified xsi:type="dcterms:W3CDTF">2015-04-07T04:27:00Z</dcterms:modified>
</cp:coreProperties>
</file>