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C73" w:rsidRPr="00485C73" w:rsidRDefault="00485C73" w:rsidP="00485C73">
      <w:pPr>
        <w:jc w:val="center"/>
        <w:rPr>
          <w:b/>
        </w:rPr>
      </w:pPr>
      <w:r w:rsidRPr="00485C73">
        <w:rPr>
          <w:b/>
        </w:rPr>
        <w:t xml:space="preserve">Konspekt zajęć </w:t>
      </w:r>
    </w:p>
    <w:p w:rsidR="00485C73" w:rsidRPr="00485C73" w:rsidRDefault="0024117B" w:rsidP="00485C73">
      <w:pPr>
        <w:jc w:val="center"/>
        <w:rPr>
          <w:b/>
        </w:rPr>
      </w:pPr>
      <w:r>
        <w:rPr>
          <w:b/>
        </w:rPr>
        <w:t>I.T. s.30</w:t>
      </w:r>
    </w:p>
    <w:p w:rsidR="00485C73" w:rsidRPr="00485C73" w:rsidRDefault="00485C73" w:rsidP="00485C73">
      <w:pPr>
        <w:jc w:val="center"/>
        <w:rPr>
          <w:b/>
        </w:rPr>
      </w:pPr>
      <w:r w:rsidRPr="00485C73">
        <w:rPr>
          <w:b/>
        </w:rPr>
        <w:t>Data realizacji……………</w:t>
      </w:r>
    </w:p>
    <w:p w:rsidR="00485C73" w:rsidRPr="00485C73" w:rsidRDefault="00485C73" w:rsidP="00485C73">
      <w:pPr>
        <w:rPr>
          <w:b/>
        </w:rPr>
      </w:pPr>
    </w:p>
    <w:p w:rsidR="00485C73" w:rsidRPr="00485C73" w:rsidRDefault="00485C73" w:rsidP="00485C73">
      <w:r w:rsidRPr="00485C73">
        <w:rPr>
          <w:b/>
        </w:rPr>
        <w:t>Prowadząca:</w:t>
      </w:r>
      <w:r w:rsidRPr="00485C73">
        <w:t>……………………………………………………………………………</w:t>
      </w:r>
    </w:p>
    <w:p w:rsidR="00485C73" w:rsidRPr="00485C73" w:rsidRDefault="00485C73" w:rsidP="00485C73">
      <w:r w:rsidRPr="00485C73">
        <w:rPr>
          <w:b/>
        </w:rPr>
        <w:t>Poziom:</w:t>
      </w:r>
      <w:r w:rsidRPr="00485C73">
        <w:t xml:space="preserve"> I</w:t>
      </w:r>
    </w:p>
    <w:p w:rsidR="00357762" w:rsidRPr="000C12E9" w:rsidRDefault="00E20937" w:rsidP="00357762">
      <w:r>
        <w:rPr>
          <w:b/>
          <w:sz w:val="22"/>
          <w:szCs w:val="22"/>
        </w:rPr>
        <w:t>Aktywność</w:t>
      </w:r>
      <w:r w:rsidR="00357762" w:rsidRPr="00342D59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umysłowa</w:t>
      </w:r>
    </w:p>
    <w:p w:rsidR="00357762" w:rsidRPr="00342D59" w:rsidRDefault="00357762" w:rsidP="00357762">
      <w:pPr>
        <w:rPr>
          <w:sz w:val="22"/>
          <w:szCs w:val="22"/>
        </w:rPr>
      </w:pPr>
      <w:r w:rsidRPr="00342D59">
        <w:rPr>
          <w:b/>
          <w:sz w:val="22"/>
          <w:szCs w:val="22"/>
        </w:rPr>
        <w:t>Temat</w:t>
      </w:r>
      <w:r>
        <w:rPr>
          <w:b/>
          <w:sz w:val="22"/>
          <w:szCs w:val="22"/>
        </w:rPr>
        <w:t>:</w:t>
      </w:r>
      <w:r w:rsidR="0024117B">
        <w:rPr>
          <w:sz w:val="22"/>
          <w:szCs w:val="22"/>
        </w:rPr>
        <w:t xml:space="preserve"> </w:t>
      </w:r>
      <w:r w:rsidR="00F4128B">
        <w:rPr>
          <w:sz w:val="22"/>
          <w:szCs w:val="22"/>
        </w:rPr>
        <w:t>Gdzie masz oko</w:t>
      </w:r>
      <w:r w:rsidR="000D6A0E">
        <w:rPr>
          <w:sz w:val="22"/>
          <w:szCs w:val="22"/>
        </w:rPr>
        <w:t xml:space="preserve"> a gdzie nos</w:t>
      </w:r>
      <w:r w:rsidR="00E20937">
        <w:rPr>
          <w:sz w:val="22"/>
          <w:szCs w:val="22"/>
        </w:rPr>
        <w:t>.</w:t>
      </w:r>
      <w:bookmarkStart w:id="0" w:name="_GoBack"/>
      <w:bookmarkEnd w:id="0"/>
    </w:p>
    <w:p w:rsidR="00357762" w:rsidRPr="00342D59" w:rsidRDefault="00357762" w:rsidP="00357762">
      <w:pPr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 xml:space="preserve">Cele: </w:t>
      </w:r>
    </w:p>
    <w:p w:rsidR="00357762" w:rsidRPr="00104DEF" w:rsidRDefault="00357762" w:rsidP="00357762">
      <w:pPr>
        <w:pStyle w:val="Akapitzlist"/>
        <w:numPr>
          <w:ilvl w:val="0"/>
          <w:numId w:val="1"/>
        </w:numPr>
      </w:pPr>
      <w:r w:rsidRPr="00202478">
        <w:rPr>
          <w:b/>
          <w:sz w:val="22"/>
          <w:szCs w:val="22"/>
        </w:rPr>
        <w:t>Cel ogólny</w:t>
      </w:r>
      <w:r w:rsidRPr="00104DEF">
        <w:rPr>
          <w:sz w:val="22"/>
          <w:szCs w:val="22"/>
        </w:rPr>
        <w:t xml:space="preserve"> - </w:t>
      </w:r>
      <w:r w:rsidRPr="00806825">
        <w:t>Wspomaganie rozwoju intelektualnego dzieci z edukacją matematyczną.</w:t>
      </w:r>
    </w:p>
    <w:p w:rsidR="00357762" w:rsidRPr="00342D59" w:rsidRDefault="00357762" w:rsidP="00357762">
      <w:pPr>
        <w:numPr>
          <w:ilvl w:val="0"/>
          <w:numId w:val="1"/>
        </w:numPr>
        <w:rPr>
          <w:sz w:val="22"/>
          <w:szCs w:val="22"/>
        </w:rPr>
      </w:pPr>
      <w:r w:rsidRPr="00202478">
        <w:rPr>
          <w:b/>
          <w:sz w:val="22"/>
          <w:szCs w:val="22"/>
        </w:rPr>
        <w:t>Cele szczegółowe - Uczeń</w:t>
      </w:r>
      <w:r w:rsidRPr="00342D59">
        <w:rPr>
          <w:sz w:val="22"/>
          <w:szCs w:val="22"/>
        </w:rPr>
        <w:t>:</w:t>
      </w:r>
    </w:p>
    <w:p w:rsidR="00357762" w:rsidRPr="00357762" w:rsidRDefault="00485C73" w:rsidP="00357762">
      <w:pPr>
        <w:pStyle w:val="Akapitzlist"/>
        <w:numPr>
          <w:ilvl w:val="0"/>
          <w:numId w:val="2"/>
        </w:numPr>
        <w:spacing w:after="200" w:line="276" w:lineRule="auto"/>
        <w:rPr>
          <w:sz w:val="22"/>
          <w:szCs w:val="22"/>
        </w:rPr>
      </w:pPr>
      <w:r>
        <w:t xml:space="preserve"> Nazywa i wskazuje części ciał</w:t>
      </w:r>
      <w:r w:rsidR="00357762">
        <w:t xml:space="preserve">a innych osób, miśków lub lalek. </w:t>
      </w:r>
    </w:p>
    <w:p w:rsidR="00357762" w:rsidRPr="00357762" w:rsidRDefault="00357762" w:rsidP="00357762">
      <w:pPr>
        <w:pStyle w:val="Akapitzlist"/>
        <w:numPr>
          <w:ilvl w:val="0"/>
          <w:numId w:val="2"/>
        </w:numPr>
        <w:spacing w:after="200" w:line="276" w:lineRule="auto"/>
        <w:rPr>
          <w:sz w:val="22"/>
          <w:szCs w:val="22"/>
        </w:rPr>
      </w:pPr>
      <w:r>
        <w:t>Ustala z pomocą dorosłego, co jest nad głową, pod nogami, przed nim, za nim, obok, blisko.</w:t>
      </w:r>
    </w:p>
    <w:p w:rsidR="00357762" w:rsidRPr="00357762" w:rsidRDefault="00357762" w:rsidP="00357762">
      <w:pPr>
        <w:pStyle w:val="Akapitzlist"/>
        <w:numPr>
          <w:ilvl w:val="0"/>
          <w:numId w:val="2"/>
        </w:numPr>
        <w:spacing w:after="200" w:line="276" w:lineRule="auto"/>
        <w:rPr>
          <w:sz w:val="22"/>
          <w:szCs w:val="22"/>
        </w:rPr>
      </w:pPr>
      <w:r>
        <w:t>Rozumie i korzysta ze zwrotów: u góry (nad głową), na dole (pod nogami).</w:t>
      </w:r>
    </w:p>
    <w:p w:rsidR="00357762" w:rsidRPr="00357762" w:rsidRDefault="00357762" w:rsidP="00357762">
      <w:pPr>
        <w:pStyle w:val="Akapitzlist"/>
        <w:numPr>
          <w:ilvl w:val="0"/>
          <w:numId w:val="2"/>
        </w:numPr>
        <w:spacing w:after="200" w:line="276" w:lineRule="auto"/>
        <w:rPr>
          <w:sz w:val="22"/>
          <w:szCs w:val="22"/>
        </w:rPr>
      </w:pPr>
      <w:r>
        <w:t>Porusza się we wskazanym kierunku: (wzmocnionym gestem) do przodu i do tyłu.</w:t>
      </w:r>
    </w:p>
    <w:p w:rsidR="00357762" w:rsidRPr="00342D59" w:rsidRDefault="00357762" w:rsidP="00357762">
      <w:pPr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>Metoda:</w:t>
      </w:r>
    </w:p>
    <w:p w:rsidR="00357762" w:rsidRDefault="00357762" w:rsidP="0035776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sz w:val="22"/>
          <w:szCs w:val="22"/>
        </w:rPr>
        <w:t xml:space="preserve">1.  </w:t>
      </w:r>
      <w:r w:rsidRPr="00475F9E">
        <w:rPr>
          <w:rFonts w:eastAsiaTheme="minorHAnsi"/>
          <w:lang w:eastAsia="en-US"/>
        </w:rPr>
        <w:t>słowna,</w:t>
      </w:r>
    </w:p>
    <w:p w:rsidR="00357762" w:rsidRDefault="00357762" w:rsidP="0035776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</w:t>
      </w:r>
      <w:r w:rsidRPr="00475F9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 </w:t>
      </w:r>
      <w:r w:rsidRPr="00475F9E">
        <w:rPr>
          <w:rFonts w:eastAsiaTheme="minorHAnsi"/>
          <w:lang w:eastAsia="en-US"/>
        </w:rPr>
        <w:t>oglądowa,</w:t>
      </w:r>
    </w:p>
    <w:p w:rsidR="00AD6DB9" w:rsidRDefault="00357762" w:rsidP="0035776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3. </w:t>
      </w:r>
      <w:r w:rsidR="00AD6DB9">
        <w:rPr>
          <w:rFonts w:eastAsiaTheme="minorHAnsi"/>
          <w:lang w:eastAsia="en-US"/>
        </w:rPr>
        <w:t xml:space="preserve"> zadań stawianych dziecku,</w:t>
      </w:r>
    </w:p>
    <w:p w:rsidR="00357762" w:rsidRDefault="00AD6DB9" w:rsidP="0035776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4. </w:t>
      </w:r>
      <w:r w:rsidR="00357762" w:rsidRPr="00475F9E">
        <w:rPr>
          <w:rFonts w:eastAsiaTheme="minorHAnsi"/>
          <w:lang w:eastAsia="en-US"/>
        </w:rPr>
        <w:t xml:space="preserve"> </w:t>
      </w:r>
      <w:r w:rsidRPr="00AD6DB9">
        <w:rPr>
          <w:rFonts w:eastAsiaTheme="minorHAnsi"/>
          <w:lang w:eastAsia="en-US"/>
        </w:rPr>
        <w:t>elementy metody Weroniki Sherborne</w:t>
      </w:r>
      <w:r>
        <w:rPr>
          <w:rFonts w:eastAsiaTheme="minorHAnsi"/>
          <w:lang w:eastAsia="en-US"/>
        </w:rPr>
        <w:t>.</w:t>
      </w:r>
    </w:p>
    <w:p w:rsidR="00357762" w:rsidRPr="00342D59" w:rsidRDefault="00357762" w:rsidP="00357762">
      <w:pPr>
        <w:ind w:left="360"/>
        <w:rPr>
          <w:sz w:val="22"/>
          <w:szCs w:val="22"/>
        </w:rPr>
      </w:pPr>
    </w:p>
    <w:p w:rsidR="00357762" w:rsidRPr="00342D59" w:rsidRDefault="00357762" w:rsidP="00357762">
      <w:pPr>
        <w:rPr>
          <w:sz w:val="22"/>
          <w:szCs w:val="22"/>
        </w:rPr>
      </w:pPr>
      <w:r w:rsidRPr="00342D59">
        <w:rPr>
          <w:b/>
          <w:sz w:val="22"/>
          <w:szCs w:val="22"/>
        </w:rPr>
        <w:t>Formy:</w:t>
      </w:r>
      <w:r w:rsidRPr="00342D59">
        <w:rPr>
          <w:sz w:val="22"/>
          <w:szCs w:val="22"/>
        </w:rPr>
        <w:t xml:space="preserve"> </w:t>
      </w:r>
    </w:p>
    <w:p w:rsidR="00357762" w:rsidRPr="00342D59" w:rsidRDefault="00357762" w:rsidP="00357762">
      <w:pPr>
        <w:rPr>
          <w:sz w:val="22"/>
          <w:szCs w:val="22"/>
        </w:rPr>
      </w:pPr>
      <w:r w:rsidRPr="00342D59">
        <w:rPr>
          <w:sz w:val="22"/>
          <w:szCs w:val="22"/>
        </w:rPr>
        <w:t>indywidualna, zespołowa</w:t>
      </w:r>
    </w:p>
    <w:p w:rsidR="00357762" w:rsidRPr="00342D59" w:rsidRDefault="00357762" w:rsidP="00357762">
      <w:pPr>
        <w:rPr>
          <w:b/>
          <w:sz w:val="22"/>
          <w:szCs w:val="22"/>
        </w:rPr>
      </w:pPr>
    </w:p>
    <w:p w:rsidR="00357762" w:rsidRPr="00342D59" w:rsidRDefault="00357762" w:rsidP="00357762">
      <w:pPr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>Sposoby różnicowania metod i form pracy:</w:t>
      </w:r>
    </w:p>
    <w:p w:rsidR="00357762" w:rsidRDefault="00357762" w:rsidP="00357762">
      <w:pPr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>Indywidual</w:t>
      </w:r>
      <w:r w:rsidR="00AD6DB9">
        <w:rPr>
          <w:sz w:val="22"/>
          <w:szCs w:val="22"/>
        </w:rPr>
        <w:t>ne wykonywanie karty pracy</w:t>
      </w:r>
      <w:r>
        <w:rPr>
          <w:sz w:val="22"/>
          <w:szCs w:val="22"/>
        </w:rPr>
        <w:t>.</w:t>
      </w:r>
    </w:p>
    <w:p w:rsidR="00357762" w:rsidRDefault="00357762" w:rsidP="00357762">
      <w:pPr>
        <w:tabs>
          <w:tab w:val="left" w:pos="0"/>
        </w:tabs>
        <w:rPr>
          <w:sz w:val="22"/>
          <w:szCs w:val="22"/>
        </w:rPr>
      </w:pPr>
    </w:p>
    <w:p w:rsidR="00357762" w:rsidRPr="00342D59" w:rsidRDefault="00357762" w:rsidP="00357762">
      <w:pPr>
        <w:tabs>
          <w:tab w:val="left" w:pos="0"/>
        </w:tabs>
        <w:rPr>
          <w:sz w:val="22"/>
          <w:szCs w:val="22"/>
        </w:rPr>
      </w:pPr>
      <w:r w:rsidRPr="00342D59">
        <w:rPr>
          <w:b/>
          <w:sz w:val="22"/>
          <w:szCs w:val="22"/>
        </w:rPr>
        <w:t>Środki dydaktyczne</w:t>
      </w:r>
      <w:r w:rsidRPr="00342D59">
        <w:rPr>
          <w:sz w:val="22"/>
          <w:szCs w:val="22"/>
        </w:rPr>
        <w:t xml:space="preserve">: </w:t>
      </w:r>
    </w:p>
    <w:p w:rsidR="00362D0F" w:rsidRDefault="00362D0F" w:rsidP="00362D0F">
      <w:pPr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>Karta pracy (Załącznik nr 1)</w:t>
      </w:r>
    </w:p>
    <w:p w:rsidR="00202478" w:rsidRDefault="00202478" w:rsidP="00362D0F">
      <w:pPr>
        <w:tabs>
          <w:tab w:val="left" w:pos="0"/>
        </w:tabs>
        <w:rPr>
          <w:sz w:val="22"/>
          <w:szCs w:val="22"/>
        </w:rPr>
      </w:pPr>
    </w:p>
    <w:p w:rsidR="00357762" w:rsidRDefault="00357762" w:rsidP="00362D0F">
      <w:pPr>
        <w:tabs>
          <w:tab w:val="left" w:pos="0"/>
        </w:tabs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>Przebieg:</w:t>
      </w:r>
    </w:p>
    <w:p w:rsidR="00202478" w:rsidRDefault="00202478" w:rsidP="00362D0F">
      <w:pPr>
        <w:tabs>
          <w:tab w:val="left" w:pos="0"/>
        </w:tabs>
        <w:rPr>
          <w:b/>
          <w:sz w:val="22"/>
          <w:szCs w:val="22"/>
        </w:rPr>
      </w:pPr>
    </w:p>
    <w:p w:rsidR="00357762" w:rsidRPr="00F50617" w:rsidRDefault="00357762" w:rsidP="00F50617">
      <w:pPr>
        <w:pStyle w:val="Akapitzlist"/>
        <w:numPr>
          <w:ilvl w:val="0"/>
          <w:numId w:val="3"/>
        </w:numPr>
        <w:tabs>
          <w:tab w:val="left" w:pos="180"/>
        </w:tabs>
        <w:jc w:val="both"/>
      </w:pPr>
      <w:r w:rsidRPr="00F50617">
        <w:t xml:space="preserve">Powitanie piosenką </w:t>
      </w:r>
      <w:r w:rsidRPr="00F50617">
        <w:rPr>
          <w:i/>
        </w:rPr>
        <w:t>„Wszyscy są ”</w:t>
      </w:r>
    </w:p>
    <w:p w:rsidR="00357762" w:rsidRPr="00F50617" w:rsidRDefault="00357762" w:rsidP="00F50617">
      <w:pPr>
        <w:pStyle w:val="Akapitzlist"/>
        <w:tabs>
          <w:tab w:val="left" w:pos="180"/>
        </w:tabs>
        <w:jc w:val="both"/>
      </w:pPr>
    </w:p>
    <w:p w:rsidR="00357762" w:rsidRPr="00F50617" w:rsidRDefault="00357762" w:rsidP="00F50617">
      <w:pPr>
        <w:pStyle w:val="Akapitzlist"/>
        <w:tabs>
          <w:tab w:val="left" w:pos="180"/>
        </w:tabs>
        <w:jc w:val="center"/>
        <w:rPr>
          <w:i/>
        </w:rPr>
      </w:pPr>
      <w:r w:rsidRPr="00F50617">
        <w:rPr>
          <w:i/>
        </w:rPr>
        <w:t>Wszyscy są, witam Was</w:t>
      </w:r>
    </w:p>
    <w:p w:rsidR="00357762" w:rsidRPr="00F50617" w:rsidRDefault="00357762" w:rsidP="00F50617">
      <w:pPr>
        <w:pStyle w:val="Akapitzlist"/>
        <w:tabs>
          <w:tab w:val="left" w:pos="180"/>
        </w:tabs>
        <w:jc w:val="center"/>
        <w:rPr>
          <w:i/>
        </w:rPr>
      </w:pPr>
      <w:r w:rsidRPr="00F50617">
        <w:rPr>
          <w:i/>
        </w:rPr>
        <w:t>Zaczynamy już czas.</w:t>
      </w:r>
    </w:p>
    <w:p w:rsidR="00357762" w:rsidRPr="00F50617" w:rsidRDefault="00357762" w:rsidP="00F50617">
      <w:pPr>
        <w:pStyle w:val="Akapitzlist"/>
        <w:tabs>
          <w:tab w:val="left" w:pos="180"/>
        </w:tabs>
        <w:jc w:val="center"/>
        <w:rPr>
          <w:i/>
        </w:rPr>
      </w:pPr>
      <w:r w:rsidRPr="00F50617">
        <w:rPr>
          <w:i/>
        </w:rPr>
        <w:t>Jestem ja jesteś ty, raz, dwa, trzy.</w:t>
      </w:r>
    </w:p>
    <w:p w:rsidR="00357762" w:rsidRPr="00F50617" w:rsidRDefault="00357762" w:rsidP="00F50617">
      <w:pPr>
        <w:pStyle w:val="Akapitzlist"/>
        <w:tabs>
          <w:tab w:val="left" w:pos="180"/>
        </w:tabs>
        <w:jc w:val="both"/>
        <w:rPr>
          <w:i/>
        </w:rPr>
      </w:pPr>
    </w:p>
    <w:p w:rsidR="00357762" w:rsidRPr="00F50617" w:rsidRDefault="00357762" w:rsidP="00F50617">
      <w:pPr>
        <w:ind w:left="708"/>
        <w:jc w:val="both"/>
      </w:pPr>
      <w:r w:rsidRPr="00F50617">
        <w:t>Dzieci stojąc w parach naprzeciwko siebie śpiewają piosenkę, gdy piosenka się kończy następuje zmiana par. Zabawa powtarzana jest kilka razy.</w:t>
      </w:r>
    </w:p>
    <w:p w:rsidR="006A460C" w:rsidRPr="00F50617" w:rsidRDefault="006A460C" w:rsidP="00F50617">
      <w:pPr>
        <w:pStyle w:val="Akapitzlist"/>
        <w:numPr>
          <w:ilvl w:val="0"/>
          <w:numId w:val="3"/>
        </w:numPr>
        <w:jc w:val="both"/>
      </w:pPr>
      <w:r w:rsidRPr="00F50617">
        <w:t xml:space="preserve">Zabawa ruchowa orientacji w schemacie ciała. </w:t>
      </w:r>
    </w:p>
    <w:p w:rsidR="006A460C" w:rsidRPr="00F50617" w:rsidRDefault="006A460C" w:rsidP="00F50617">
      <w:pPr>
        <w:pStyle w:val="Akapitzlist"/>
        <w:jc w:val="both"/>
      </w:pPr>
      <w:r w:rsidRPr="00F50617">
        <w:t xml:space="preserve">Dzieci ilustrują ruchem treść wyliczanki. </w:t>
      </w:r>
    </w:p>
    <w:p w:rsidR="006A460C" w:rsidRPr="00F50617" w:rsidRDefault="006A460C" w:rsidP="00F50617">
      <w:pPr>
        <w:pStyle w:val="Akapitzlist"/>
        <w:jc w:val="both"/>
      </w:pPr>
    </w:p>
    <w:p w:rsidR="006A460C" w:rsidRPr="00F50617" w:rsidRDefault="006A460C" w:rsidP="00F50617">
      <w:pPr>
        <w:pStyle w:val="Akapitzlist"/>
        <w:jc w:val="center"/>
        <w:rPr>
          <w:i/>
        </w:rPr>
      </w:pPr>
      <w:r w:rsidRPr="00F50617">
        <w:rPr>
          <w:i/>
        </w:rPr>
        <w:t>Pokaż Jasiu gdzie masz oko,</w:t>
      </w:r>
    </w:p>
    <w:p w:rsidR="006A460C" w:rsidRPr="00F50617" w:rsidRDefault="006A460C" w:rsidP="00F50617">
      <w:pPr>
        <w:pStyle w:val="Akapitzlist"/>
        <w:jc w:val="center"/>
        <w:rPr>
          <w:i/>
        </w:rPr>
      </w:pPr>
      <w:r w:rsidRPr="00F50617">
        <w:rPr>
          <w:i/>
        </w:rPr>
        <w:t>Gdzie masz ucho, a gdzie nos.</w:t>
      </w:r>
    </w:p>
    <w:p w:rsidR="006A460C" w:rsidRPr="00F50617" w:rsidRDefault="006A460C" w:rsidP="00F50617">
      <w:pPr>
        <w:pStyle w:val="Akapitzlist"/>
        <w:jc w:val="center"/>
        <w:rPr>
          <w:i/>
        </w:rPr>
      </w:pPr>
      <w:r w:rsidRPr="00F50617">
        <w:rPr>
          <w:i/>
        </w:rPr>
        <w:t>Gdzie masz rękę, gdzie masz nogę,</w:t>
      </w:r>
    </w:p>
    <w:p w:rsidR="006A460C" w:rsidRPr="00F50617" w:rsidRDefault="006A460C" w:rsidP="00F50617">
      <w:pPr>
        <w:pStyle w:val="Akapitzlist"/>
        <w:jc w:val="center"/>
        <w:rPr>
          <w:i/>
        </w:rPr>
      </w:pPr>
      <w:r w:rsidRPr="00F50617">
        <w:rPr>
          <w:i/>
        </w:rPr>
        <w:t>Gdzie na głowie rośnie włos?</w:t>
      </w:r>
    </w:p>
    <w:p w:rsidR="006A460C" w:rsidRPr="00F50617" w:rsidRDefault="006A460C" w:rsidP="00F50617">
      <w:pPr>
        <w:pStyle w:val="Akapitzlist"/>
        <w:jc w:val="center"/>
        <w:rPr>
          <w:i/>
        </w:rPr>
      </w:pPr>
      <w:r w:rsidRPr="00F50617">
        <w:rPr>
          <w:i/>
        </w:rPr>
        <w:t>Daj mi rękę, tupnij nogą,</w:t>
      </w:r>
    </w:p>
    <w:p w:rsidR="006A460C" w:rsidRPr="00F50617" w:rsidRDefault="006A460C" w:rsidP="00F50617">
      <w:pPr>
        <w:pStyle w:val="Akapitzlist"/>
        <w:jc w:val="center"/>
        <w:rPr>
          <w:i/>
        </w:rPr>
      </w:pPr>
      <w:r w:rsidRPr="00F50617">
        <w:rPr>
          <w:i/>
        </w:rPr>
        <w:t>Kiwnij głową – „tak” i „nie”</w:t>
      </w:r>
    </w:p>
    <w:p w:rsidR="006A460C" w:rsidRPr="00F50617" w:rsidRDefault="006A460C" w:rsidP="00F50617">
      <w:pPr>
        <w:pStyle w:val="Akapitzlist"/>
        <w:jc w:val="center"/>
        <w:rPr>
          <w:i/>
        </w:rPr>
      </w:pPr>
      <w:r w:rsidRPr="00F50617">
        <w:rPr>
          <w:i/>
        </w:rPr>
        <w:lastRenderedPageBreak/>
        <w:t>Klaśnij w ręce.</w:t>
      </w:r>
    </w:p>
    <w:p w:rsidR="006A460C" w:rsidRPr="00F50617" w:rsidRDefault="006A460C" w:rsidP="00F50617">
      <w:pPr>
        <w:pStyle w:val="Akapitzlist"/>
        <w:jc w:val="center"/>
        <w:rPr>
          <w:i/>
        </w:rPr>
      </w:pPr>
      <w:r w:rsidRPr="00F50617">
        <w:rPr>
          <w:i/>
        </w:rPr>
        <w:t>Hop do góry!</w:t>
      </w:r>
    </w:p>
    <w:p w:rsidR="006A460C" w:rsidRDefault="006A460C" w:rsidP="00F50617">
      <w:pPr>
        <w:pStyle w:val="Akapitzlist"/>
        <w:jc w:val="center"/>
        <w:rPr>
          <w:i/>
        </w:rPr>
      </w:pPr>
      <w:r w:rsidRPr="00F50617">
        <w:rPr>
          <w:i/>
        </w:rPr>
        <w:t>Razem pobawimy się.</w:t>
      </w:r>
    </w:p>
    <w:p w:rsidR="00202478" w:rsidRPr="00F50617" w:rsidRDefault="00202478" w:rsidP="00F50617">
      <w:pPr>
        <w:pStyle w:val="Akapitzlist"/>
        <w:jc w:val="center"/>
        <w:rPr>
          <w:i/>
        </w:rPr>
      </w:pPr>
    </w:p>
    <w:p w:rsidR="00F50617" w:rsidRPr="00F50617" w:rsidRDefault="00F50617" w:rsidP="00F50617">
      <w:pPr>
        <w:pStyle w:val="Akapitzlist"/>
        <w:numPr>
          <w:ilvl w:val="0"/>
          <w:numId w:val="3"/>
        </w:numPr>
        <w:jc w:val="both"/>
      </w:pPr>
      <w:r w:rsidRPr="00F50617">
        <w:t>Zabawa orientacji w schemacie ciała z wykorzystaniem metody W. Sherborne poznawanie możliwości własnego „Co potrafi moje ciało?”.</w:t>
      </w:r>
    </w:p>
    <w:p w:rsidR="00F50617" w:rsidRPr="00F50617" w:rsidRDefault="00F50617" w:rsidP="00F50617">
      <w:pPr>
        <w:pStyle w:val="Akapitzlist"/>
        <w:jc w:val="both"/>
      </w:pPr>
      <w:r w:rsidRPr="00F50617">
        <w:t>Dzieci stoją w rozsypce w sali i wykonują następujące ćwiczenia :</w:t>
      </w:r>
    </w:p>
    <w:p w:rsidR="00F50617" w:rsidRPr="00F50617" w:rsidRDefault="00F50617" w:rsidP="00F50617">
      <w:pPr>
        <w:pStyle w:val="Akapitzlist"/>
        <w:jc w:val="both"/>
      </w:pPr>
      <w:r w:rsidRPr="00F50617">
        <w:t>- Poznanie własnego ciała: chodzenie w przysiadzie, naprzemienne wymachy nóg do wyciągniętych rak, zdobycie pewności siebie i orientacji w przestrzeni, leżenie na plecach i zajmowanie na podłodze jak najwięcej miejsca, a następnie jak najmniej</w:t>
      </w:r>
    </w:p>
    <w:p w:rsidR="008D160A" w:rsidRDefault="00F50617" w:rsidP="00F50617">
      <w:pPr>
        <w:pStyle w:val="Akapitzlist"/>
        <w:jc w:val="both"/>
      </w:pPr>
      <w:r w:rsidRPr="00F50617">
        <w:t xml:space="preserve">- Nawiązanie kontaktu z partnerem- pary: siad skrzyżny, dłonie oparte o dłonie partnera –jedno pokazuje ruchy, drugie naśladuje, ćwiczenia przeciw-pary: naprzemienne przeciąganie się. </w:t>
      </w:r>
    </w:p>
    <w:p w:rsidR="00CC1516" w:rsidRDefault="00CC1516" w:rsidP="00F50617">
      <w:pPr>
        <w:pStyle w:val="Akapitzlist"/>
        <w:jc w:val="both"/>
      </w:pPr>
    </w:p>
    <w:p w:rsidR="00CC1516" w:rsidRDefault="00CC1516" w:rsidP="009020C2">
      <w:pPr>
        <w:pStyle w:val="Akapitzlist"/>
        <w:numPr>
          <w:ilvl w:val="0"/>
          <w:numId w:val="3"/>
        </w:numPr>
        <w:jc w:val="both"/>
      </w:pPr>
      <w:r>
        <w:t>Praca indywidualna z kartą pracy „Gdzie jest miś”.  (Załącznik nr 1)</w:t>
      </w:r>
    </w:p>
    <w:p w:rsidR="009020C2" w:rsidRDefault="009020C2">
      <w:pPr>
        <w:spacing w:after="200" w:line="276" w:lineRule="auto"/>
      </w:pPr>
      <w:r>
        <w:br w:type="page"/>
      </w:r>
    </w:p>
    <w:p w:rsidR="009020C2" w:rsidRDefault="009020C2" w:rsidP="009020C2">
      <w:pPr>
        <w:pStyle w:val="Akapitzlist"/>
        <w:jc w:val="both"/>
      </w:pPr>
      <w:r w:rsidRPr="00202478">
        <w:rPr>
          <w:b/>
        </w:rPr>
        <w:lastRenderedPageBreak/>
        <w:t>Załącznik nr 1</w:t>
      </w:r>
      <w:r>
        <w:t xml:space="preserve"> – karta pracy „Gdzie jest Miś”</w:t>
      </w:r>
    </w:p>
    <w:p w:rsidR="009020C2" w:rsidRDefault="009020C2" w:rsidP="009020C2">
      <w:pPr>
        <w:pStyle w:val="Akapitzlist"/>
        <w:jc w:val="both"/>
      </w:pPr>
    </w:p>
    <w:p w:rsidR="009020C2" w:rsidRDefault="009020C2" w:rsidP="009020C2">
      <w:pPr>
        <w:pStyle w:val="Akapitzlist"/>
        <w:jc w:val="both"/>
      </w:pPr>
      <w:r>
        <w:t xml:space="preserve">Dziecko ma za zadanie nakleić: auto obok stołu, misia na stole, lalkę pod stołem. </w:t>
      </w:r>
    </w:p>
    <w:p w:rsidR="009020C2" w:rsidRDefault="009020C2" w:rsidP="009020C2">
      <w:pPr>
        <w:pStyle w:val="Akapitzlist"/>
        <w:jc w:val="both"/>
      </w:pPr>
    </w:p>
    <w:p w:rsidR="00CC1516" w:rsidRPr="00F50617" w:rsidRDefault="00CC1516" w:rsidP="00F50617">
      <w:pPr>
        <w:pStyle w:val="Akapitzlist"/>
        <w:jc w:val="both"/>
      </w:pPr>
    </w:p>
    <w:p w:rsidR="006A460C" w:rsidRPr="006A460C" w:rsidRDefault="006A460C" w:rsidP="006A460C">
      <w:pPr>
        <w:pStyle w:val="Akapitzlist"/>
        <w:jc w:val="center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74"/>
        <w:gridCol w:w="2740"/>
        <w:gridCol w:w="3274"/>
      </w:tblGrid>
      <w:tr w:rsidR="009020C2" w:rsidTr="009020C2">
        <w:tc>
          <w:tcPr>
            <w:tcW w:w="3070" w:type="dxa"/>
          </w:tcPr>
          <w:p w:rsidR="009020C2" w:rsidRDefault="009020C2">
            <w:r>
              <w:rPr>
                <w:noProof/>
              </w:rPr>
              <w:drawing>
                <wp:inline distT="0" distB="0" distL="0" distR="0">
                  <wp:extent cx="2143125" cy="2143125"/>
                  <wp:effectExtent l="19050" t="0" r="9525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:rsidR="009020C2" w:rsidRDefault="009020C2">
            <w:r>
              <w:rPr>
                <w:noProof/>
              </w:rPr>
              <w:drawing>
                <wp:inline distT="0" distB="0" distL="0" distR="0">
                  <wp:extent cx="1773035" cy="1179871"/>
                  <wp:effectExtent l="1905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3264" cy="11800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:rsidR="009020C2" w:rsidRDefault="009020C2">
            <w:r>
              <w:rPr>
                <w:noProof/>
              </w:rPr>
              <w:drawing>
                <wp:inline distT="0" distB="0" distL="0" distR="0">
                  <wp:extent cx="2143125" cy="2143125"/>
                  <wp:effectExtent l="19050" t="0" r="9525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2F8F" w:rsidRDefault="009020C2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-478155</wp:posOffset>
            </wp:positionH>
            <wp:positionV relativeFrom="paragraph">
              <wp:posOffset>1818640</wp:posOffset>
            </wp:positionV>
            <wp:extent cx="6809105" cy="5142230"/>
            <wp:effectExtent l="1905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9105" cy="5142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F2F8F" w:rsidSect="00AF2F8F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6AD" w:rsidRDefault="001A26AD" w:rsidP="00485C73">
      <w:r>
        <w:separator/>
      </w:r>
    </w:p>
  </w:endnote>
  <w:endnote w:type="continuationSeparator" w:id="0">
    <w:p w:rsidR="001A26AD" w:rsidRDefault="001A26AD" w:rsidP="00485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63476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85C73" w:rsidRDefault="00485C7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09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85C73" w:rsidRDefault="00485C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6AD" w:rsidRDefault="001A26AD" w:rsidP="00485C73">
      <w:r>
        <w:separator/>
      </w:r>
    </w:p>
  </w:footnote>
  <w:footnote w:type="continuationSeparator" w:id="0">
    <w:p w:rsidR="001A26AD" w:rsidRDefault="001A26AD" w:rsidP="00485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1E63"/>
    <w:multiLevelType w:val="hybridMultilevel"/>
    <w:tmpl w:val="A59CD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C511D"/>
    <w:multiLevelType w:val="hybridMultilevel"/>
    <w:tmpl w:val="73309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86804"/>
    <w:multiLevelType w:val="hybridMultilevel"/>
    <w:tmpl w:val="CC94D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603B51"/>
    <w:multiLevelType w:val="hybridMultilevel"/>
    <w:tmpl w:val="2F5C45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420BEB"/>
    <w:multiLevelType w:val="hybridMultilevel"/>
    <w:tmpl w:val="A9047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762"/>
    <w:rsid w:val="000D6A0E"/>
    <w:rsid w:val="001A26AD"/>
    <w:rsid w:val="00202478"/>
    <w:rsid w:val="0024117B"/>
    <w:rsid w:val="00357762"/>
    <w:rsid w:val="00362D0F"/>
    <w:rsid w:val="00367D72"/>
    <w:rsid w:val="00485C73"/>
    <w:rsid w:val="0061400A"/>
    <w:rsid w:val="006A460C"/>
    <w:rsid w:val="0070004A"/>
    <w:rsid w:val="00771D5D"/>
    <w:rsid w:val="008D160A"/>
    <w:rsid w:val="009020C2"/>
    <w:rsid w:val="009D6671"/>
    <w:rsid w:val="00AD6DB9"/>
    <w:rsid w:val="00AF2F8F"/>
    <w:rsid w:val="00CC1516"/>
    <w:rsid w:val="00E20937"/>
    <w:rsid w:val="00F4128B"/>
    <w:rsid w:val="00F50617"/>
    <w:rsid w:val="00FC05C7"/>
    <w:rsid w:val="00FC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77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7762"/>
    <w:pPr>
      <w:ind w:left="720"/>
      <w:contextualSpacing/>
    </w:pPr>
  </w:style>
  <w:style w:type="table" w:styleId="Tabela-Siatka">
    <w:name w:val="Table Grid"/>
    <w:basedOn w:val="Standardowy"/>
    <w:uiPriority w:val="59"/>
    <w:rsid w:val="00357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020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0C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5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5C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5C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5C7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77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7762"/>
    <w:pPr>
      <w:ind w:left="720"/>
      <w:contextualSpacing/>
    </w:pPr>
  </w:style>
  <w:style w:type="table" w:styleId="Tabela-Siatka">
    <w:name w:val="Table Grid"/>
    <w:basedOn w:val="Standardowy"/>
    <w:uiPriority w:val="59"/>
    <w:rsid w:val="00357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020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0C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5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5C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5C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5C7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5</cp:revision>
  <dcterms:created xsi:type="dcterms:W3CDTF">2015-02-24T09:51:00Z</dcterms:created>
  <dcterms:modified xsi:type="dcterms:W3CDTF">2015-11-22T21:55:00Z</dcterms:modified>
</cp:coreProperties>
</file>