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442" w:rsidRPr="00851191" w:rsidRDefault="00D70442" w:rsidP="00D70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D70442" w:rsidRPr="00851191" w:rsidRDefault="00C65BE2" w:rsidP="00D70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</w:rPr>
        <w:t>Savoir vivre s.17</w:t>
      </w:r>
    </w:p>
    <w:p w:rsidR="00D70442" w:rsidRPr="00851191" w:rsidRDefault="00D70442" w:rsidP="00D70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85119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</w:rPr>
        <w:t>Klasa:</w:t>
      </w:r>
      <w:r w:rsidRPr="00851191">
        <w:rPr>
          <w:rFonts w:ascii="Times New Roman" w:eastAsia="Times New Roman" w:hAnsi="Times New Roman" w:cs="Times New Roman"/>
          <w:sz w:val="24"/>
          <w:szCs w:val="24"/>
        </w:rPr>
        <w:t xml:space="preserve"> III</w:t>
      </w: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</w:rPr>
        <w:t>Aktywność:</w:t>
      </w:r>
      <w:r w:rsidR="00566006">
        <w:rPr>
          <w:rFonts w:ascii="Times New Roman" w:eastAsia="Times New Roman" w:hAnsi="Times New Roman" w:cs="Times New Roman"/>
          <w:sz w:val="24"/>
          <w:szCs w:val="24"/>
        </w:rPr>
        <w:t xml:space="preserve"> J</w:t>
      </w:r>
      <w:bookmarkStart w:id="0" w:name="_GoBack"/>
      <w:bookmarkEnd w:id="0"/>
      <w:r w:rsidRPr="00851191">
        <w:rPr>
          <w:rFonts w:ascii="Times New Roman" w:eastAsia="Times New Roman" w:hAnsi="Times New Roman" w:cs="Times New Roman"/>
          <w:sz w:val="24"/>
          <w:szCs w:val="24"/>
        </w:rPr>
        <w:t>. obcy nowożytny</w:t>
      </w:r>
    </w:p>
    <w:p w:rsidR="00D70442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851191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Temat</w:t>
      </w:r>
      <w:proofErr w:type="spellEnd"/>
      <w:r w:rsidRPr="00851191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="00851191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r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Ordnung in meinem Zimmer</w:t>
      </w:r>
    </w:p>
    <w:p w:rsidR="00851191" w:rsidRPr="00851191" w:rsidRDefault="00851191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</w:pPr>
      <w:proofErr w:type="spellStart"/>
      <w:r w:rsidRPr="00851191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Cele</w:t>
      </w:r>
      <w:proofErr w:type="spellEnd"/>
      <w:r w:rsidRPr="00851191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</w:p>
    <w:p w:rsidR="00D70442" w:rsidRPr="00851191" w:rsidRDefault="001C6D4E" w:rsidP="00D7044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Cel ogólny – Nazywanie przedmiotów i mebli w pokoju</w:t>
      </w:r>
    </w:p>
    <w:p w:rsidR="00D70442" w:rsidRPr="00851191" w:rsidRDefault="00D70442" w:rsidP="00D7044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Cele szczegółowe - Uczeń:</w:t>
      </w:r>
    </w:p>
    <w:p w:rsidR="00D70442" w:rsidRPr="00851191" w:rsidRDefault="00D70442" w:rsidP="00D7044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</w:pPr>
      <w:proofErr w:type="spellStart"/>
      <w:r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Potrafi</w:t>
      </w:r>
      <w:proofErr w:type="spellEnd"/>
      <w:r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1C6D4E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nazwać</w:t>
      </w:r>
      <w:proofErr w:type="spellEnd"/>
      <w:r w:rsidR="001C6D4E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1C6D4E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meble</w:t>
      </w:r>
      <w:proofErr w:type="spellEnd"/>
      <w:r w:rsidR="001C6D4E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w </w:t>
      </w:r>
      <w:proofErr w:type="spellStart"/>
      <w:r w:rsidR="001C6D4E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swoim</w:t>
      </w:r>
      <w:proofErr w:type="spellEnd"/>
      <w:r w:rsidR="001C6D4E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1C6D4E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pokoju</w:t>
      </w:r>
      <w:proofErr w:type="spellEnd"/>
      <w:r w:rsidR="005D06C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w </w:t>
      </w:r>
      <w:proofErr w:type="spellStart"/>
      <w:r w:rsidR="005D06C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języku</w:t>
      </w:r>
      <w:proofErr w:type="spellEnd"/>
      <w:r w:rsidR="005D06C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5D06C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niemieckim</w:t>
      </w:r>
      <w:proofErr w:type="spellEnd"/>
      <w:r w:rsidR="005D06C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: </w:t>
      </w:r>
      <w:r w:rsidR="005D06CB" w:rsidRPr="00851191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>der Tisch, der Stuhl, der Teppich, das Sofa, das Regal, das</w:t>
      </w:r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 xml:space="preserve"> Bett, der Schrank, der Sessel</w:t>
      </w:r>
      <w:r w:rsidR="005D06CB" w:rsidRPr="00851191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>, der Stuhl, die Vase</w:t>
      </w:r>
    </w:p>
    <w:p w:rsidR="00D70442" w:rsidRPr="00851191" w:rsidRDefault="001C6D4E" w:rsidP="00D7044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 opisać jakie cechy mają meble na zasadzie porównań: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neu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- alt, modern - </w:t>
      </w:r>
      <w:proofErr w:type="spellStart"/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altmodisch</w:t>
      </w:r>
      <w:proofErr w:type="spellEnd"/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– np. </w:t>
      </w:r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>Der Schrank ist neu aber der Stuhl ist alt.</w:t>
      </w:r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 xml:space="preserve">- </w:t>
      </w:r>
      <w:proofErr w:type="spellStart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oraz</w:t>
      </w:r>
      <w:proofErr w:type="spellEnd"/>
      <w:r w:rsidR="00B83D05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B83D05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umie</w:t>
      </w:r>
      <w:proofErr w:type="spellEnd"/>
      <w:r w:rsidR="00B83D05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B83D05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uż</w:t>
      </w:r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yć</w:t>
      </w:r>
      <w:proofErr w:type="spellEnd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inne </w:t>
      </w:r>
      <w:proofErr w:type="spellStart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przymiotniki</w:t>
      </w:r>
      <w:proofErr w:type="spellEnd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:</w:t>
      </w:r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 xml:space="preserve"> schön, cool, toll, bequem</w:t>
      </w:r>
    </w:p>
    <w:p w:rsidR="00D70442" w:rsidRPr="00851191" w:rsidRDefault="00D70442" w:rsidP="00D7044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Pot</w:t>
      </w:r>
      <w:r w:rsidR="001C6D4E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rafi </w:t>
      </w:r>
      <w:r w:rsidR="00011346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określić położenie mebli w pokoju: </w:t>
      </w:r>
      <w:proofErr w:type="spellStart"/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links</w:t>
      </w:r>
      <w:proofErr w:type="spellEnd"/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– </w:t>
      </w:r>
      <w:proofErr w:type="spellStart"/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rechts</w:t>
      </w:r>
      <w:proofErr w:type="spellEnd"/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; </w:t>
      </w:r>
      <w:proofErr w:type="spellStart"/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hinter</w:t>
      </w:r>
      <w:proofErr w:type="spellEnd"/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- </w:t>
      </w:r>
      <w:proofErr w:type="spellStart"/>
      <w:r w:rsidR="00011346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vorne</w:t>
      </w:r>
      <w:proofErr w:type="spellEnd"/>
    </w:p>
    <w:p w:rsidR="00D70442" w:rsidRPr="00851191" w:rsidRDefault="00D70442" w:rsidP="000113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Pot</w:t>
      </w:r>
      <w:r w:rsidR="00011346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rafi zapytać inne dzieci o to gdzie stoi coś w </w:t>
      </w:r>
      <w:r w:rsidR="005628E0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pokoju jakie to jest</w:t>
      </w:r>
      <w:r w:rsidR="0028360B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Wo</w:t>
      </w:r>
      <w:proofErr w:type="spellEnd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steht</w:t>
      </w:r>
      <w:proofErr w:type="spellEnd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…;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Wo</w:t>
      </w:r>
      <w:proofErr w:type="spellEnd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ist</w:t>
      </w:r>
      <w:proofErr w:type="spellEnd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…?</w:t>
      </w:r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Wie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ist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…?</w:t>
      </w:r>
    </w:p>
    <w:p w:rsidR="00D70442" w:rsidRPr="00851191" w:rsidRDefault="00D70442" w:rsidP="00D7044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Praktycz</w:t>
      </w:r>
      <w:r w:rsidR="0065177F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nie wykorzystuje zdobytą wiedzę – dialogi.</w:t>
      </w:r>
    </w:p>
    <w:p w:rsidR="00D70442" w:rsidRPr="00851191" w:rsidRDefault="00D70442" w:rsidP="00D7044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Wzmacnia odporność emocjonalną - w zajęciach  uczestniczą  wszystkie dzieci.</w:t>
      </w:r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Metoda:</w:t>
      </w:r>
    </w:p>
    <w:p w:rsidR="00D70442" w:rsidRPr="00851191" w:rsidRDefault="00D70442" w:rsidP="00D70442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Pod</w:t>
      </w:r>
      <w:r w:rsidR="005D06CB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ająca: rozmowa, dialog</w:t>
      </w:r>
    </w:p>
    <w:p w:rsidR="00D70442" w:rsidRPr="00851191" w:rsidRDefault="00D70442" w:rsidP="00D70442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Praktyczna - aktywizująca:</w:t>
      </w:r>
    </w:p>
    <w:p w:rsidR="00D70442" w:rsidRPr="00851191" w:rsidRDefault="005D06CB" w:rsidP="00D70442">
      <w:pPr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Zabawa meblami i makietą pokoju</w:t>
      </w:r>
    </w:p>
    <w:p w:rsidR="00D70442" w:rsidRPr="00851191" w:rsidRDefault="005D06CB" w:rsidP="00D70442">
      <w:pPr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Tworzenie dialogów – praktyczne wykorzystanie wiedzy</w:t>
      </w:r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Formy:</w:t>
      </w: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indywidualna, zespołowa</w:t>
      </w: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0442" w:rsidRPr="00851191" w:rsidRDefault="00D70442" w:rsidP="005D06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Środki dydaktyczne</w:t>
      </w: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D06CB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makieta pokoju, meble przygotowane wcześniej przez uczniów</w:t>
      </w:r>
    </w:p>
    <w:p w:rsidR="005D06CB" w:rsidRPr="00851191" w:rsidRDefault="005D06CB" w:rsidP="005D06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Pr="00851191" w:rsidRDefault="00D70442" w:rsidP="00D70442">
      <w:pPr>
        <w:tabs>
          <w:tab w:val="left" w:pos="18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Przebieg:</w:t>
      </w: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N (Nauczyciel): Wita się z uczniami po niemiecku zwrotem „</w:t>
      </w:r>
      <w:proofErr w:type="spellStart"/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Guten</w:t>
      </w:r>
      <w:proofErr w:type="spellEnd"/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Morgen</w:t>
      </w:r>
      <w:proofErr w:type="spellEnd"/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Guten</w:t>
      </w:r>
      <w:proofErr w:type="spellEnd"/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Tag” (w zależności od p</w:t>
      </w:r>
      <w:r w:rsidR="00BD1A24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ory dnia) </w:t>
      </w: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(Uczeń/Uczniowie) : </w:t>
      </w: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Odpowiadają na powitanie nauczyciela.</w:t>
      </w: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1A24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N:</w:t>
      </w:r>
      <w:r w:rsidR="00BD1A24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BD1A24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Objaśnia</w:t>
      </w:r>
      <w:proofErr w:type="spellEnd"/>
      <w:r w:rsidR="00BD1A24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BD1A24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temat</w:t>
      </w:r>
      <w:proofErr w:type="spellEnd"/>
      <w:r w:rsidR="00BD1A24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BD1A24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lekcji</w:t>
      </w:r>
      <w:proofErr w:type="spellEnd"/>
      <w:r w:rsidR="00BD1A24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: </w:t>
      </w:r>
      <w:r w:rsidR="00BD1A24" w:rsidRPr="00851191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>Ordnung in meinem Zimmer</w:t>
      </w:r>
      <w:r w:rsidR="00BD1A24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 </w:t>
      </w:r>
      <w:r w:rsidR="00BD1A24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Pyta jak myślą po co będą meble, które mięli wykonać.</w:t>
      </w:r>
    </w:p>
    <w:p w:rsidR="00D70442" w:rsidRPr="00851191" w:rsidRDefault="00BD1A24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U: Uczniowie domyślają się, że będą poznawać nazwy mebli.</w:t>
      </w:r>
    </w:p>
    <w:p w:rsidR="00BD1A24" w:rsidRPr="00851191" w:rsidRDefault="00BD1A24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N:</w:t>
      </w:r>
      <w:r w:rsidR="0028360B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</w:t>
      </w:r>
      <w:r w:rsidR="00BD1A24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okazuje makietę pokoju, na której uczniowie będą wspólnie ćwiczyć nazwy mebli, ich cechy i ustawienie.</w:t>
      </w: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Pr="00851191" w:rsidRDefault="00D70442" w:rsidP="00BD1A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U: </w:t>
      </w:r>
      <w:r w:rsidR="0028360B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Ustawiają wszystkie meble obok pokoju.</w:t>
      </w: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8360B" w:rsidRPr="00851191" w:rsidRDefault="00D70442" w:rsidP="0028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N: </w:t>
      </w:r>
      <w:proofErr w:type="spellStart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Podaje</w:t>
      </w:r>
      <w:proofErr w:type="spellEnd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nazwy</w:t>
      </w:r>
      <w:proofErr w:type="spellEnd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mebli</w:t>
      </w:r>
      <w:proofErr w:type="spellEnd"/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:</w:t>
      </w:r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 xml:space="preserve"> der Tisch, der Stuhl, der Teppich, das Sofa, das Regal, das Bett, der Schrank, der Sessel, der Stuhl, die Vase</w:t>
      </w:r>
      <w:r w:rsidR="0028360B" w:rsidRPr="0085119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</w:p>
    <w:p w:rsidR="0028360B" w:rsidRPr="00851191" w:rsidRDefault="0028360B" w:rsidP="0028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p w:rsidR="0028360B" w:rsidRPr="00851191" w:rsidRDefault="0028360B" w:rsidP="0028360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U: </w:t>
      </w:r>
      <w:r w:rsidR="005628E0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owtarzają razem, a następnie każdy osobno</w:t>
      </w:r>
    </w:p>
    <w:p w:rsidR="00D70442" w:rsidRPr="00851191" w:rsidRDefault="00D70442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Pr="00851191" w:rsidRDefault="005628E0" w:rsidP="00D7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N: P</w:t>
      </w:r>
      <w:r w:rsidR="0028360B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odaje cechy jakie mogą mieć meble:</w:t>
      </w:r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neu</w:t>
      </w:r>
      <w:proofErr w:type="spellEnd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- alt, modern –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altmodisch</w:t>
      </w:r>
      <w:proofErr w:type="spellEnd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;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schön</w:t>
      </w:r>
      <w:proofErr w:type="spellEnd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cool</w:t>
      </w:r>
      <w:proofErr w:type="spellEnd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toll</w:t>
      </w:r>
      <w:proofErr w:type="spellEnd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proofErr w:type="spellStart"/>
      <w:r w:rsidR="0028360B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bequem</w:t>
      </w:r>
      <w:proofErr w:type="spellEnd"/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70442" w:rsidRPr="00851191" w:rsidRDefault="00D70442" w:rsidP="00BD1A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U: </w:t>
      </w:r>
      <w:r w:rsidR="005628E0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ćwiczą nazwy mebli i przymiotników</w:t>
      </w:r>
      <w:r w:rsidR="00B83D05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np.</w:t>
      </w:r>
      <w:r w:rsidR="005628E0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Der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Schrank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ist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modern.</w:t>
      </w:r>
    </w:p>
    <w:p w:rsidR="005628E0" w:rsidRPr="00851191" w:rsidRDefault="005628E0" w:rsidP="00BD1A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N: </w:t>
      </w:r>
      <w:r w:rsidR="005628E0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Objaśnia porównania wykorzystując dowolne pary mebli np.: </w:t>
      </w:r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Der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Tisch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ist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neu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aber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das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Bett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ist</w:t>
      </w:r>
      <w:proofErr w:type="spellEnd"/>
      <w:r w:rsidR="005628E0"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alt.</w:t>
      </w:r>
    </w:p>
    <w:p w:rsidR="005628E0" w:rsidRPr="00851191" w:rsidRDefault="005628E0" w:rsidP="00D7044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628E0" w:rsidRPr="00851191" w:rsidRDefault="005628E0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U: ćwiczą poznane słownictwo i konstrukcje.</w:t>
      </w:r>
    </w:p>
    <w:p w:rsidR="005628E0" w:rsidRPr="00851191" w:rsidRDefault="005628E0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28E0" w:rsidRPr="00851191" w:rsidRDefault="005628E0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N: Prosi o ustawienie mebli w pokoju.</w:t>
      </w:r>
    </w:p>
    <w:p w:rsidR="005628E0" w:rsidRPr="00851191" w:rsidRDefault="005628E0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28E0" w:rsidRPr="00851191" w:rsidRDefault="005628E0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U: Ustawiają meble.</w:t>
      </w:r>
    </w:p>
    <w:p w:rsidR="005628E0" w:rsidRPr="00851191" w:rsidRDefault="005628E0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28E0" w:rsidRPr="00851191" w:rsidRDefault="005628E0" w:rsidP="005628E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N: Objaśnia słownictwo związane z położeniem mebli: 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links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–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rechts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;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hinter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–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vorne</w:t>
      </w:r>
      <w:proofErr w:type="spellEnd"/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podaje przykładowe zdania np.: </w:t>
      </w:r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Der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Sessel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steht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links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</w:p>
    <w:p w:rsidR="004E3FB8" w:rsidRPr="00851191" w:rsidRDefault="004E3FB8" w:rsidP="00562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3FB8" w:rsidRPr="00851191" w:rsidRDefault="004E3FB8" w:rsidP="00562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U: ćwiczą konstrukcje – każdy opisuje położenie mebla, który ustawił</w:t>
      </w:r>
    </w:p>
    <w:p w:rsidR="004E3FB8" w:rsidRPr="00851191" w:rsidRDefault="004E3FB8" w:rsidP="00562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162F" w:rsidRPr="00851191" w:rsidRDefault="005F162F" w:rsidP="005F162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N: Podaje pytania do krótkich dialogów: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Wo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steht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…;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Wo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ist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…?Wie </w:t>
      </w:r>
      <w:proofErr w:type="spellStart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ist</w:t>
      </w:r>
      <w:proofErr w:type="spellEnd"/>
      <w:r w:rsidRPr="008511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…?</w:t>
      </w:r>
    </w:p>
    <w:p w:rsidR="004E3FB8" w:rsidRPr="00851191" w:rsidRDefault="004E3FB8" w:rsidP="00562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28E0" w:rsidRPr="00851191" w:rsidRDefault="005F162F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U: ćwiczą w parach poznane słownictwo i konstrukcje</w:t>
      </w:r>
    </w:p>
    <w:p w:rsidR="005628E0" w:rsidRPr="00851191" w:rsidRDefault="005628E0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162F" w:rsidRPr="00851191" w:rsidRDefault="00D70442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N: Na zakończenie lekcji nauczyciel raz jeszcze powtarza z uczniami wszy</w:t>
      </w:r>
      <w:r w:rsidR="005F162F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stkie poznane słówka i konstrukcje zadając uczniom pytania.</w:t>
      </w:r>
    </w:p>
    <w:p w:rsidR="005F162F" w:rsidRPr="00851191" w:rsidRDefault="005F162F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162F" w:rsidRPr="00851191" w:rsidRDefault="005F162F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U: Odpowiadają </w:t>
      </w:r>
    </w:p>
    <w:p w:rsidR="005F162F" w:rsidRPr="00851191" w:rsidRDefault="005F162F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Pr="00851191" w:rsidRDefault="005F162F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N: Żegna się</w:t>
      </w:r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zwrotem „</w:t>
      </w:r>
      <w:proofErr w:type="spellStart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Wiedersehen</w:t>
      </w:r>
      <w:proofErr w:type="spellEnd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Kinder!” </w:t>
      </w:r>
    </w:p>
    <w:p w:rsidR="005F162F" w:rsidRPr="00851191" w:rsidRDefault="005F162F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0442" w:rsidRDefault="005F162F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U: Żegnają </w:t>
      </w:r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auczyciela </w:t>
      </w:r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proofErr w:type="spellStart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Wiedersehen</w:t>
      </w:r>
      <w:proofErr w:type="spellEnd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Frau</w:t>
      </w:r>
      <w:proofErr w:type="spellEnd"/>
      <w:r w:rsidR="00D70442"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(nazwisk</w:t>
      </w:r>
      <w:r w:rsidRPr="00851191">
        <w:rPr>
          <w:rFonts w:ascii="Times New Roman" w:eastAsia="Times New Roman" w:hAnsi="Times New Roman" w:cs="Times New Roman"/>
          <w:sz w:val="24"/>
          <w:szCs w:val="24"/>
          <w:lang w:eastAsia="pl-PL"/>
        </w:rPr>
        <w:t>o nauczyciela)</w:t>
      </w: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66006" w:rsidRPr="00566006" w:rsidRDefault="00566006" w:rsidP="00D704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0442" w:rsidRPr="00851191" w:rsidRDefault="00D70442" w:rsidP="00D70442">
      <w:pPr>
        <w:rPr>
          <w:rFonts w:ascii="Times New Roman" w:hAnsi="Times New Roman" w:cs="Times New Roman"/>
          <w:sz w:val="24"/>
          <w:szCs w:val="24"/>
        </w:rPr>
      </w:pPr>
    </w:p>
    <w:p w:rsidR="0063361E" w:rsidRPr="00851191" w:rsidRDefault="0063361E">
      <w:pPr>
        <w:rPr>
          <w:rFonts w:ascii="Times New Roman" w:hAnsi="Times New Roman" w:cs="Times New Roman"/>
          <w:sz w:val="24"/>
          <w:szCs w:val="24"/>
        </w:rPr>
      </w:pPr>
    </w:p>
    <w:sectPr w:rsidR="0063361E" w:rsidRPr="00851191" w:rsidSect="00D7044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02" w:rsidRDefault="00183602" w:rsidP="00851191">
      <w:pPr>
        <w:spacing w:after="0" w:line="240" w:lineRule="auto"/>
      </w:pPr>
      <w:r>
        <w:separator/>
      </w:r>
    </w:p>
  </w:endnote>
  <w:endnote w:type="continuationSeparator" w:id="0">
    <w:p w:rsidR="00183602" w:rsidRDefault="00183602" w:rsidP="00851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46127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1191" w:rsidRDefault="0085119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0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1191" w:rsidRDefault="008511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02" w:rsidRDefault="00183602" w:rsidP="00851191">
      <w:pPr>
        <w:spacing w:after="0" w:line="240" w:lineRule="auto"/>
      </w:pPr>
      <w:r>
        <w:separator/>
      </w:r>
    </w:p>
  </w:footnote>
  <w:footnote w:type="continuationSeparator" w:id="0">
    <w:p w:rsidR="00183602" w:rsidRDefault="00183602" w:rsidP="008511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79BA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442"/>
    <w:rsid w:val="00011346"/>
    <w:rsid w:val="00042F19"/>
    <w:rsid w:val="00183602"/>
    <w:rsid w:val="001C6D4E"/>
    <w:rsid w:val="00200BAA"/>
    <w:rsid w:val="0028360B"/>
    <w:rsid w:val="004906BE"/>
    <w:rsid w:val="004E3FB8"/>
    <w:rsid w:val="005628E0"/>
    <w:rsid w:val="00566006"/>
    <w:rsid w:val="00594282"/>
    <w:rsid w:val="005D06CB"/>
    <w:rsid w:val="005F162F"/>
    <w:rsid w:val="0063361E"/>
    <w:rsid w:val="0065177F"/>
    <w:rsid w:val="0070793A"/>
    <w:rsid w:val="00842010"/>
    <w:rsid w:val="00851191"/>
    <w:rsid w:val="00871514"/>
    <w:rsid w:val="00877BF4"/>
    <w:rsid w:val="008B644A"/>
    <w:rsid w:val="008D373C"/>
    <w:rsid w:val="00B83D05"/>
    <w:rsid w:val="00B97BBC"/>
    <w:rsid w:val="00BD1A24"/>
    <w:rsid w:val="00C65BE2"/>
    <w:rsid w:val="00D70442"/>
    <w:rsid w:val="00F17BB2"/>
    <w:rsid w:val="00F2135B"/>
    <w:rsid w:val="00F73AFD"/>
    <w:rsid w:val="00F77B29"/>
    <w:rsid w:val="00FE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4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1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191"/>
  </w:style>
  <w:style w:type="paragraph" w:styleId="Stopka">
    <w:name w:val="footer"/>
    <w:basedOn w:val="Normalny"/>
    <w:link w:val="StopkaZnak"/>
    <w:uiPriority w:val="99"/>
    <w:unhideWhenUsed/>
    <w:rsid w:val="00851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11</cp:revision>
  <dcterms:created xsi:type="dcterms:W3CDTF">2015-01-19T07:41:00Z</dcterms:created>
  <dcterms:modified xsi:type="dcterms:W3CDTF">2015-11-19T22:07:00Z</dcterms:modified>
</cp:coreProperties>
</file>