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pptx" ContentType="application/vnd.openxmlformats-officedocument.presentationml.presentation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806D8" w:rsidRPr="00DF3EE8" w:rsidRDefault="007806D8" w:rsidP="007806D8">
      <w:pPr>
        <w:jc w:val="center"/>
        <w:rPr>
          <w:b/>
        </w:rPr>
      </w:pPr>
      <w:r w:rsidRPr="00DF3EE8">
        <w:rPr>
          <w:b/>
        </w:rPr>
        <w:t>Konspekt zajęć</w:t>
      </w:r>
    </w:p>
    <w:p w:rsidR="007806D8" w:rsidRPr="00DF3EE8" w:rsidRDefault="00147BA8" w:rsidP="007806D8">
      <w:pPr>
        <w:jc w:val="center"/>
        <w:rPr>
          <w:b/>
        </w:rPr>
      </w:pPr>
      <w:r>
        <w:rPr>
          <w:b/>
        </w:rPr>
        <w:t>S</w:t>
      </w:r>
      <w:r w:rsidR="007806D8" w:rsidRPr="00DF3EE8">
        <w:rPr>
          <w:b/>
        </w:rPr>
        <w:t>avoir-vivre</w:t>
      </w:r>
      <w:r>
        <w:rPr>
          <w:b/>
        </w:rPr>
        <w:t xml:space="preserve"> s.</w:t>
      </w:r>
      <w:r w:rsidR="008B51AD">
        <w:rPr>
          <w:b/>
        </w:rPr>
        <w:t>34</w:t>
      </w:r>
    </w:p>
    <w:p w:rsidR="007806D8" w:rsidRPr="00DF3EE8" w:rsidRDefault="007806D8" w:rsidP="007806D8">
      <w:pPr>
        <w:jc w:val="center"/>
        <w:rPr>
          <w:b/>
        </w:rPr>
      </w:pPr>
      <w:r w:rsidRPr="00DF3EE8">
        <w:rPr>
          <w:b/>
        </w:rPr>
        <w:t>Data realizacji……………</w:t>
      </w:r>
    </w:p>
    <w:p w:rsidR="007806D8" w:rsidRDefault="007806D8" w:rsidP="007806D8">
      <w:pPr>
        <w:jc w:val="both"/>
        <w:rPr>
          <w:b/>
        </w:rPr>
      </w:pPr>
    </w:p>
    <w:p w:rsidR="007806D8" w:rsidRDefault="007806D8" w:rsidP="007806D8">
      <w:pPr>
        <w:jc w:val="both"/>
      </w:pPr>
      <w:r>
        <w:rPr>
          <w:b/>
        </w:rPr>
        <w:t>Prowadząca:</w:t>
      </w:r>
      <w:r>
        <w:t>……………………………………………………………………………</w:t>
      </w:r>
    </w:p>
    <w:p w:rsidR="007806D8" w:rsidRDefault="007806D8" w:rsidP="007806D8">
      <w:pPr>
        <w:jc w:val="both"/>
        <w:rPr>
          <w:b/>
        </w:rPr>
      </w:pPr>
      <w:r>
        <w:rPr>
          <w:b/>
        </w:rPr>
        <w:t xml:space="preserve">Poziom II </w:t>
      </w:r>
    </w:p>
    <w:p w:rsidR="00CA290B" w:rsidRDefault="00CA290B" w:rsidP="007806D8">
      <w:pPr>
        <w:jc w:val="both"/>
      </w:pPr>
      <w:r>
        <w:rPr>
          <w:b/>
        </w:rPr>
        <w:t xml:space="preserve">Aktywność: </w:t>
      </w:r>
      <w:r w:rsidRPr="00CA290B">
        <w:t>artystyczna</w:t>
      </w:r>
    </w:p>
    <w:p w:rsidR="00F26D0B" w:rsidRDefault="007806D8" w:rsidP="007806D8">
      <w:pPr>
        <w:jc w:val="both"/>
        <w:rPr>
          <w:b/>
          <w:i/>
        </w:rPr>
      </w:pPr>
      <w:r>
        <w:rPr>
          <w:b/>
        </w:rPr>
        <w:t>Temat:</w:t>
      </w:r>
      <w:r>
        <w:t xml:space="preserve"> Przedszkolny festiwal muzyki.</w:t>
      </w:r>
    </w:p>
    <w:p w:rsidR="00F26D0B" w:rsidRDefault="00F26D0B" w:rsidP="007806D8">
      <w:pPr>
        <w:jc w:val="both"/>
        <w:rPr>
          <w:b/>
          <w:i/>
        </w:rPr>
      </w:pPr>
    </w:p>
    <w:p w:rsidR="007806D8" w:rsidRDefault="007806D8" w:rsidP="007806D8">
      <w:pPr>
        <w:jc w:val="both"/>
        <w:rPr>
          <w:b/>
        </w:rPr>
      </w:pPr>
      <w:r>
        <w:rPr>
          <w:b/>
        </w:rPr>
        <w:t xml:space="preserve">Cele: </w:t>
      </w:r>
    </w:p>
    <w:p w:rsidR="007806D8" w:rsidRDefault="007806D8" w:rsidP="007806D8">
      <w:pPr>
        <w:ind w:left="720"/>
        <w:jc w:val="both"/>
      </w:pPr>
      <w:r w:rsidRPr="00F26D0B">
        <w:rPr>
          <w:b/>
        </w:rPr>
        <w:t>Cel ogólny</w:t>
      </w:r>
      <w:r>
        <w:t xml:space="preserve">: </w:t>
      </w:r>
    </w:p>
    <w:p w:rsidR="007806D8" w:rsidRDefault="007806D8" w:rsidP="007806D8">
      <w:pPr>
        <w:pStyle w:val="Akapitzlist"/>
        <w:numPr>
          <w:ilvl w:val="0"/>
          <w:numId w:val="4"/>
        </w:numPr>
        <w:jc w:val="both"/>
      </w:pPr>
      <w:r>
        <w:t>Dziecko słucha muzyki poważnej, prostymi słowami stara się określić jej nastrój.</w:t>
      </w:r>
    </w:p>
    <w:p w:rsidR="007806D8" w:rsidRDefault="00F26D0B" w:rsidP="00F26D0B">
      <w:pPr>
        <w:ind w:left="720"/>
        <w:jc w:val="both"/>
      </w:pPr>
      <w:r w:rsidRPr="00F26D0B">
        <w:rPr>
          <w:b/>
        </w:rPr>
        <w:t xml:space="preserve">Cele szczegółowe - </w:t>
      </w:r>
      <w:r w:rsidR="007806D8" w:rsidRPr="00F26D0B">
        <w:rPr>
          <w:b/>
        </w:rPr>
        <w:t>Dziecko</w:t>
      </w:r>
      <w:r w:rsidR="007806D8">
        <w:t>:</w:t>
      </w:r>
    </w:p>
    <w:p w:rsidR="007806D8" w:rsidRDefault="007806D8" w:rsidP="007806D8">
      <w:pPr>
        <w:pStyle w:val="Akapitzlist"/>
        <w:numPr>
          <w:ilvl w:val="0"/>
          <w:numId w:val="4"/>
        </w:numPr>
        <w:spacing w:after="200" w:line="276" w:lineRule="auto"/>
      </w:pPr>
      <w:r>
        <w:t>Rozpoznaje i określa charakter muzyki (skoczna, wesoła, smutna),</w:t>
      </w:r>
    </w:p>
    <w:p w:rsidR="007806D8" w:rsidRDefault="007806D8" w:rsidP="007806D8">
      <w:pPr>
        <w:pStyle w:val="Akapitzlist"/>
        <w:numPr>
          <w:ilvl w:val="0"/>
          <w:numId w:val="4"/>
        </w:numPr>
        <w:spacing w:after="200" w:line="276" w:lineRule="auto"/>
      </w:pPr>
      <w:r>
        <w:t>Słucha znanych piosenek (również wersji instrumentalnej).</w:t>
      </w:r>
    </w:p>
    <w:p w:rsidR="007806D8" w:rsidRPr="007806D8" w:rsidRDefault="007806D8" w:rsidP="007806D8">
      <w:pPr>
        <w:spacing w:after="200" w:line="276" w:lineRule="auto"/>
      </w:pPr>
      <w:r w:rsidRPr="007806D8">
        <w:rPr>
          <w:b/>
        </w:rPr>
        <w:t xml:space="preserve">Metoda: </w:t>
      </w:r>
    </w:p>
    <w:p w:rsidR="007806D8" w:rsidRDefault="007806D8" w:rsidP="007806D8">
      <w:pPr>
        <w:pStyle w:val="Akapitzlist"/>
        <w:numPr>
          <w:ilvl w:val="0"/>
          <w:numId w:val="1"/>
        </w:numPr>
        <w:jc w:val="both"/>
      </w:pPr>
      <w:r>
        <w:t>Praktycznego działania.</w:t>
      </w:r>
    </w:p>
    <w:p w:rsidR="00F26D0B" w:rsidRPr="00574253" w:rsidRDefault="00F26D0B" w:rsidP="00F26D0B">
      <w:pPr>
        <w:ind w:left="1080"/>
        <w:jc w:val="both"/>
      </w:pPr>
    </w:p>
    <w:p w:rsidR="007806D8" w:rsidRDefault="007806D8" w:rsidP="007806D8">
      <w:pPr>
        <w:jc w:val="both"/>
        <w:rPr>
          <w:b/>
        </w:rPr>
      </w:pPr>
      <w:r>
        <w:rPr>
          <w:b/>
        </w:rPr>
        <w:t xml:space="preserve">Forma: </w:t>
      </w:r>
    </w:p>
    <w:p w:rsidR="007806D8" w:rsidRDefault="007806D8" w:rsidP="007806D8">
      <w:pPr>
        <w:pStyle w:val="Akapitzlist"/>
        <w:numPr>
          <w:ilvl w:val="0"/>
          <w:numId w:val="1"/>
        </w:numPr>
        <w:jc w:val="both"/>
      </w:pPr>
      <w:r>
        <w:t>Indywidualna,</w:t>
      </w:r>
    </w:p>
    <w:p w:rsidR="007806D8" w:rsidRDefault="00F26D0B" w:rsidP="007806D8">
      <w:pPr>
        <w:pStyle w:val="Akapitzlist"/>
        <w:numPr>
          <w:ilvl w:val="0"/>
          <w:numId w:val="1"/>
        </w:numPr>
        <w:jc w:val="both"/>
      </w:pPr>
      <w:r>
        <w:t>Zbiorowa</w:t>
      </w:r>
    </w:p>
    <w:p w:rsidR="00F26D0B" w:rsidRDefault="00F26D0B" w:rsidP="00F26D0B">
      <w:pPr>
        <w:ind w:left="1080"/>
        <w:jc w:val="both"/>
      </w:pPr>
    </w:p>
    <w:p w:rsidR="007806D8" w:rsidRDefault="007806D8" w:rsidP="007806D8">
      <w:pPr>
        <w:jc w:val="both"/>
        <w:rPr>
          <w:b/>
          <w:color w:val="000000"/>
        </w:rPr>
      </w:pPr>
      <w:r>
        <w:rPr>
          <w:b/>
          <w:color w:val="000000"/>
        </w:rPr>
        <w:t xml:space="preserve">Środki dydaktyczne: </w:t>
      </w:r>
    </w:p>
    <w:p w:rsidR="007806D8" w:rsidRDefault="007806D8" w:rsidP="007806D8">
      <w:pPr>
        <w:pStyle w:val="Akapitzlist"/>
        <w:numPr>
          <w:ilvl w:val="0"/>
          <w:numId w:val="5"/>
        </w:numPr>
        <w:jc w:val="both"/>
        <w:rPr>
          <w:color w:val="000000"/>
        </w:rPr>
      </w:pPr>
      <w:r w:rsidRPr="00ED2C12">
        <w:rPr>
          <w:color w:val="000000"/>
        </w:rPr>
        <w:t>Płyta z</w:t>
      </w:r>
      <w:r>
        <w:rPr>
          <w:color w:val="000000"/>
        </w:rPr>
        <w:t xml:space="preserve"> muzyką</w:t>
      </w:r>
      <w:r w:rsidR="00DB09E7">
        <w:rPr>
          <w:color w:val="000000"/>
        </w:rPr>
        <w:t xml:space="preserve"> </w:t>
      </w:r>
      <w:r w:rsidR="00DB09E7" w:rsidRPr="00DB09E7">
        <w:rPr>
          <w:i/>
          <w:color w:val="000000"/>
        </w:rPr>
        <w:t>Cztery pory roku</w:t>
      </w:r>
      <w:r w:rsidR="00DB09E7">
        <w:rPr>
          <w:color w:val="000000"/>
        </w:rPr>
        <w:t xml:space="preserve"> A. Vivaldiego</w:t>
      </w:r>
      <w:r>
        <w:rPr>
          <w:color w:val="000000"/>
        </w:rPr>
        <w:t>, odtwarzacz CD</w:t>
      </w:r>
      <w:r w:rsidR="00DB09E7">
        <w:rPr>
          <w:color w:val="000000"/>
        </w:rPr>
        <w:t xml:space="preserve">, cztery arkusze szarego papieru, farby, </w:t>
      </w:r>
      <w:r w:rsidR="00726127">
        <w:rPr>
          <w:color w:val="000000"/>
        </w:rPr>
        <w:t xml:space="preserve">przedmioty charakterystyczne dla poszczególnych pór roku (np. czapka i szalik, bukiet kwiatów, jesienne liście, szyszki, muszle i piasek), </w:t>
      </w:r>
      <w:r w:rsidR="00DB09E7">
        <w:rPr>
          <w:color w:val="000000"/>
        </w:rPr>
        <w:t>prezentacja multimedialna</w:t>
      </w:r>
      <w:r w:rsidR="000A10E6">
        <w:rPr>
          <w:color w:val="000000"/>
        </w:rPr>
        <w:t xml:space="preserve"> (zał.1)</w:t>
      </w:r>
      <w:bookmarkStart w:id="0" w:name="_GoBack"/>
      <w:bookmarkEnd w:id="0"/>
      <w:r w:rsidR="00DB09E7">
        <w:rPr>
          <w:color w:val="000000"/>
        </w:rPr>
        <w:t>.</w:t>
      </w:r>
    </w:p>
    <w:p w:rsidR="00F26D0B" w:rsidRPr="00F26D0B" w:rsidRDefault="00F26D0B" w:rsidP="00F26D0B">
      <w:pPr>
        <w:ind w:left="1080"/>
        <w:jc w:val="both"/>
        <w:rPr>
          <w:color w:val="000000"/>
        </w:rPr>
      </w:pPr>
    </w:p>
    <w:p w:rsidR="007806D8" w:rsidRDefault="007806D8" w:rsidP="007806D8">
      <w:pPr>
        <w:jc w:val="both"/>
        <w:rPr>
          <w:color w:val="000000"/>
        </w:rPr>
      </w:pPr>
      <w:r>
        <w:rPr>
          <w:b/>
          <w:color w:val="000000"/>
        </w:rPr>
        <w:t xml:space="preserve">Praca domowa: </w:t>
      </w:r>
      <w:r w:rsidRPr="00DF3EE8">
        <w:rPr>
          <w:color w:val="000000"/>
        </w:rPr>
        <w:t>brak</w:t>
      </w:r>
    </w:p>
    <w:p w:rsidR="00F26D0B" w:rsidRPr="00574253" w:rsidRDefault="00F26D0B" w:rsidP="007806D8">
      <w:pPr>
        <w:jc w:val="both"/>
        <w:rPr>
          <w:color w:val="000000"/>
        </w:rPr>
      </w:pPr>
    </w:p>
    <w:p w:rsidR="007806D8" w:rsidRDefault="007806D8" w:rsidP="007806D8">
      <w:pPr>
        <w:jc w:val="both"/>
        <w:rPr>
          <w:b/>
          <w:color w:val="000000"/>
        </w:rPr>
      </w:pPr>
      <w:r>
        <w:rPr>
          <w:b/>
          <w:color w:val="000000"/>
        </w:rPr>
        <w:t>Przebieg:</w:t>
      </w:r>
    </w:p>
    <w:p w:rsidR="00726127" w:rsidRPr="00726127" w:rsidRDefault="007806D8" w:rsidP="007806D8">
      <w:pPr>
        <w:pStyle w:val="Akapitzlist"/>
        <w:numPr>
          <w:ilvl w:val="0"/>
          <w:numId w:val="2"/>
        </w:numPr>
        <w:jc w:val="both"/>
      </w:pPr>
      <w:r w:rsidRPr="00726127">
        <w:rPr>
          <w:color w:val="000000"/>
        </w:rPr>
        <w:t>Powitanie dzieci</w:t>
      </w:r>
      <w:r w:rsidR="00726127">
        <w:rPr>
          <w:color w:val="000000"/>
        </w:rPr>
        <w:t>.</w:t>
      </w:r>
    </w:p>
    <w:p w:rsidR="00CA290B" w:rsidRDefault="007806D8" w:rsidP="00726127">
      <w:pPr>
        <w:pStyle w:val="Akapitzlist"/>
        <w:ind w:left="1428"/>
        <w:jc w:val="both"/>
      </w:pPr>
      <w:r>
        <w:t>„</w:t>
      </w:r>
      <w:r w:rsidRPr="009E35CC">
        <w:t>Wszyscy są</w:t>
      </w:r>
    </w:p>
    <w:p w:rsidR="00CA290B" w:rsidRDefault="007806D8" w:rsidP="00726127">
      <w:pPr>
        <w:pStyle w:val="Akapitzlist"/>
        <w:ind w:left="1428"/>
        <w:jc w:val="both"/>
      </w:pPr>
      <w:r w:rsidRPr="009E35CC">
        <w:t xml:space="preserve"> witam Was, </w:t>
      </w:r>
    </w:p>
    <w:p w:rsidR="00CA290B" w:rsidRDefault="007806D8" w:rsidP="00726127">
      <w:pPr>
        <w:pStyle w:val="Akapitzlist"/>
        <w:ind w:left="1428"/>
        <w:jc w:val="both"/>
      </w:pPr>
      <w:r w:rsidRPr="009E35CC">
        <w:t>zaczynamy już czas,</w:t>
      </w:r>
    </w:p>
    <w:p w:rsidR="00CA290B" w:rsidRDefault="007806D8" w:rsidP="00726127">
      <w:pPr>
        <w:pStyle w:val="Akapitzlist"/>
        <w:ind w:left="1428"/>
        <w:jc w:val="both"/>
      </w:pPr>
      <w:r w:rsidRPr="009E35CC">
        <w:t xml:space="preserve"> jestem ja, </w:t>
      </w:r>
    </w:p>
    <w:p w:rsidR="00CA290B" w:rsidRDefault="007806D8" w:rsidP="00726127">
      <w:pPr>
        <w:pStyle w:val="Akapitzlist"/>
        <w:ind w:left="1428"/>
        <w:jc w:val="both"/>
      </w:pPr>
      <w:r w:rsidRPr="009E35CC">
        <w:t xml:space="preserve">jesteś Ty, </w:t>
      </w:r>
    </w:p>
    <w:p w:rsidR="00CA290B" w:rsidRDefault="007806D8" w:rsidP="00726127">
      <w:pPr>
        <w:pStyle w:val="Akapitzlist"/>
        <w:ind w:left="1428"/>
        <w:jc w:val="both"/>
      </w:pPr>
      <w:r w:rsidRPr="009E35CC">
        <w:t xml:space="preserve">raz, </w:t>
      </w:r>
    </w:p>
    <w:p w:rsidR="00CA290B" w:rsidRDefault="007806D8" w:rsidP="00726127">
      <w:pPr>
        <w:pStyle w:val="Akapitzlist"/>
        <w:ind w:left="1428"/>
        <w:jc w:val="both"/>
      </w:pPr>
      <w:r w:rsidRPr="009E35CC">
        <w:t xml:space="preserve">dwa, </w:t>
      </w:r>
    </w:p>
    <w:p w:rsidR="007806D8" w:rsidRDefault="007806D8" w:rsidP="00726127">
      <w:pPr>
        <w:pStyle w:val="Akapitzlist"/>
        <w:ind w:left="1428"/>
        <w:jc w:val="both"/>
      </w:pPr>
      <w:r w:rsidRPr="009E35CC">
        <w:t>trzy</w:t>
      </w:r>
      <w:r>
        <w:t>.”</w:t>
      </w:r>
      <w:r w:rsidRPr="009E35CC">
        <w:br/>
        <w:t>Dzieci witają się klaszcząc dłońmi o swoje ręce w parach, zabawę powtarzamy kilka razy.</w:t>
      </w:r>
    </w:p>
    <w:p w:rsidR="00DB09E7" w:rsidRDefault="00DB09E7" w:rsidP="00DB09E7">
      <w:pPr>
        <w:pStyle w:val="Akapitzlist"/>
        <w:numPr>
          <w:ilvl w:val="0"/>
          <w:numId w:val="2"/>
        </w:numPr>
        <w:jc w:val="both"/>
      </w:pPr>
      <w:r>
        <w:t xml:space="preserve">Prezentacja multimedialna dotycząca pór roku – krótka pogadanka na temat każdej z nich. Nawiązanie do </w:t>
      </w:r>
      <w:r w:rsidRPr="00DB09E7">
        <w:rPr>
          <w:i/>
        </w:rPr>
        <w:t>Czterech pór roku</w:t>
      </w:r>
      <w:r>
        <w:t xml:space="preserve"> A. Vivaldiego.</w:t>
      </w:r>
    </w:p>
    <w:p w:rsidR="00726127" w:rsidRDefault="00DB09E7" w:rsidP="00DB09E7">
      <w:pPr>
        <w:pStyle w:val="Akapitzlist"/>
        <w:numPr>
          <w:ilvl w:val="0"/>
          <w:numId w:val="2"/>
        </w:numPr>
        <w:jc w:val="both"/>
      </w:pPr>
      <w:r>
        <w:t xml:space="preserve">Zaproszenie dzieci do </w:t>
      </w:r>
      <w:r w:rsidR="00726127">
        <w:t xml:space="preserve">wspólnej zabawy – plastyczna improwizacja. </w:t>
      </w:r>
    </w:p>
    <w:p w:rsidR="00DB09E7" w:rsidRDefault="00726127" w:rsidP="00726127">
      <w:pPr>
        <w:pStyle w:val="Akapitzlist"/>
        <w:ind w:left="1428"/>
        <w:jc w:val="both"/>
      </w:pPr>
      <w:r>
        <w:t xml:space="preserve">Nauczyciel rozkłada w sali cztery arkusze szarego papieru, tworząc jednocześnie kąciki: wiosenny, letni, jesienny i zimowy. Przy każdym </w:t>
      </w:r>
      <w:r>
        <w:lastRenderedPageBreak/>
        <w:t>stanowisku znajdują się przedmioty charakterystyczne dla każdej z pór roku oraz farby.</w:t>
      </w:r>
    </w:p>
    <w:p w:rsidR="00726127" w:rsidRDefault="00726127" w:rsidP="00726127">
      <w:pPr>
        <w:pStyle w:val="Akapitzlist"/>
        <w:ind w:left="1428"/>
        <w:jc w:val="both"/>
      </w:pPr>
      <w:r>
        <w:t xml:space="preserve">Podczas słuchania </w:t>
      </w:r>
      <w:r w:rsidRPr="00726127">
        <w:rPr>
          <w:i/>
        </w:rPr>
        <w:t>Czterech pór roku</w:t>
      </w:r>
      <w:r>
        <w:t xml:space="preserve"> A. Vivaldiego dzieci podchodzą swobodnie do odpowiedniego kącika </w:t>
      </w:r>
      <w:r w:rsidR="008B51AD">
        <w:t>(porę roku wskazuje nauczyciel) i dają upust odczuwanym emocjom – wybierają farbę, rysują coś na papierze. Nauczyciel zaznacza, że musi mieć to związek z charakterem muzyki, którą akurat słyszą – prosi, by dzieci opisywane swoje emocje.</w:t>
      </w:r>
    </w:p>
    <w:p w:rsidR="008B51AD" w:rsidRDefault="008B51AD" w:rsidP="00726127">
      <w:pPr>
        <w:pStyle w:val="Akapitzlist"/>
        <w:ind w:left="1428"/>
        <w:jc w:val="both"/>
      </w:pPr>
      <w:r>
        <w:t>Prowadzący nadzoruje pracę dzieci.</w:t>
      </w:r>
    </w:p>
    <w:p w:rsidR="008B51AD" w:rsidRDefault="008B51AD" w:rsidP="008B51AD">
      <w:pPr>
        <w:pStyle w:val="Akapitzlist"/>
        <w:numPr>
          <w:ilvl w:val="0"/>
          <w:numId w:val="8"/>
        </w:numPr>
        <w:jc w:val="both"/>
      </w:pPr>
      <w:r>
        <w:t>Podziękowanie za wspólną zabawę oraz zorganizowanie galerii powstałych prac. Zaproszenie pozostałych grup przedszkolnych do wspólnego oglądania.</w:t>
      </w:r>
    </w:p>
    <w:p w:rsidR="000A10E6" w:rsidRDefault="000A10E6" w:rsidP="000A10E6">
      <w:pPr>
        <w:pStyle w:val="Akapitzlist"/>
        <w:ind w:left="1440"/>
        <w:jc w:val="both"/>
      </w:pPr>
    </w:p>
    <w:p w:rsidR="000A10E6" w:rsidRDefault="000A10E6" w:rsidP="000A10E6">
      <w:pPr>
        <w:pStyle w:val="Akapitzlist"/>
        <w:ind w:left="1440"/>
        <w:jc w:val="both"/>
        <w:rPr>
          <w:b/>
        </w:rPr>
      </w:pPr>
      <w:r w:rsidRPr="000A10E6">
        <w:rPr>
          <w:b/>
        </w:rPr>
        <w:t>Załącznik nr 1. Prezentacja multimedialna.</w:t>
      </w:r>
    </w:p>
    <w:p w:rsidR="000A10E6" w:rsidRDefault="000A10E6" w:rsidP="000A10E6">
      <w:pPr>
        <w:pStyle w:val="Akapitzlist"/>
        <w:ind w:left="1440"/>
        <w:jc w:val="both"/>
        <w:rPr>
          <w:b/>
        </w:rPr>
      </w:pPr>
    </w:p>
    <w:p w:rsidR="000A10E6" w:rsidRPr="000A10E6" w:rsidRDefault="000A10E6" w:rsidP="000A10E6">
      <w:pPr>
        <w:pStyle w:val="Akapitzlist"/>
        <w:ind w:left="1440"/>
        <w:jc w:val="both"/>
        <w:rPr>
          <w:b/>
        </w:rPr>
      </w:pPr>
      <w:r w:rsidRPr="000A10E6">
        <w:rPr>
          <w:b/>
        </w:rPr>
        <w:object w:dxaOrig="7216" w:dyaOrig="540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60.75pt;height:270pt" o:ole="">
            <v:imagedata r:id="rId8" o:title=""/>
          </v:shape>
          <o:OLEObject Type="Embed" ProgID="PowerPoint.Show.12" ShapeID="_x0000_i1025" DrawAspect="Content" ObjectID="_1510002621" r:id="rId9"/>
        </w:object>
      </w:r>
    </w:p>
    <w:p w:rsidR="007806D8" w:rsidRDefault="007806D8" w:rsidP="007806D8">
      <w:pPr>
        <w:jc w:val="both"/>
        <w:rPr>
          <w:b/>
          <w:szCs w:val="22"/>
        </w:rPr>
      </w:pPr>
    </w:p>
    <w:p w:rsidR="007806D8" w:rsidRDefault="007806D8" w:rsidP="007806D8">
      <w:pPr>
        <w:jc w:val="both"/>
        <w:rPr>
          <w:b/>
          <w:szCs w:val="22"/>
        </w:rPr>
      </w:pPr>
    </w:p>
    <w:p w:rsidR="007806D8" w:rsidRDefault="007806D8" w:rsidP="007806D8">
      <w:pPr>
        <w:jc w:val="both"/>
        <w:rPr>
          <w:b/>
          <w:szCs w:val="22"/>
        </w:rPr>
      </w:pPr>
    </w:p>
    <w:p w:rsidR="007806D8" w:rsidRDefault="007806D8" w:rsidP="007806D8">
      <w:pPr>
        <w:jc w:val="both"/>
        <w:rPr>
          <w:b/>
          <w:szCs w:val="22"/>
        </w:rPr>
      </w:pPr>
    </w:p>
    <w:p w:rsidR="007806D8" w:rsidRDefault="007806D8" w:rsidP="007806D8">
      <w:pPr>
        <w:jc w:val="both"/>
        <w:rPr>
          <w:b/>
          <w:szCs w:val="22"/>
        </w:rPr>
      </w:pPr>
    </w:p>
    <w:p w:rsidR="007806D8" w:rsidRDefault="007806D8" w:rsidP="007806D8"/>
    <w:p w:rsidR="00EB6E81" w:rsidRDefault="00EB6E81"/>
    <w:sectPr w:rsidR="00EB6E81" w:rsidSect="00901DA4">
      <w:footerReference w:type="default" r:id="rId10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20DC1" w:rsidRDefault="00720DC1" w:rsidP="00537860">
      <w:r>
        <w:separator/>
      </w:r>
    </w:p>
  </w:endnote>
  <w:endnote w:type="continuationSeparator" w:id="0">
    <w:p w:rsidR="00720DC1" w:rsidRDefault="00720DC1" w:rsidP="0053786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193324984"/>
      <w:docPartObj>
        <w:docPartGallery w:val="Page Numbers (Bottom of Page)"/>
        <w:docPartUnique/>
      </w:docPartObj>
    </w:sdtPr>
    <w:sdtEndPr/>
    <w:sdtContent>
      <w:p w:rsidR="00ED2C12" w:rsidRDefault="00537860">
        <w:pPr>
          <w:pStyle w:val="Stopka"/>
          <w:jc w:val="right"/>
        </w:pPr>
        <w:r>
          <w:fldChar w:fldCharType="begin"/>
        </w:r>
        <w:r w:rsidR="008B51AD">
          <w:instrText xml:space="preserve"> PAGE   \* MERGEFORMAT </w:instrText>
        </w:r>
        <w:r>
          <w:fldChar w:fldCharType="separate"/>
        </w:r>
        <w:r w:rsidR="000A10E6">
          <w:rPr>
            <w:noProof/>
          </w:rPr>
          <w:t>1</w:t>
        </w:r>
        <w:r>
          <w:fldChar w:fldCharType="end"/>
        </w:r>
      </w:p>
    </w:sdtContent>
  </w:sdt>
  <w:p w:rsidR="00ED2C12" w:rsidRDefault="00720DC1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20DC1" w:rsidRDefault="00720DC1" w:rsidP="00537860">
      <w:r>
        <w:separator/>
      </w:r>
    </w:p>
  </w:footnote>
  <w:footnote w:type="continuationSeparator" w:id="0">
    <w:p w:rsidR="00720DC1" w:rsidRDefault="00720DC1" w:rsidP="0053786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BD44218"/>
    <w:multiLevelType w:val="hybridMultilevel"/>
    <w:tmpl w:val="299CD462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">
    <w:nsid w:val="45B32C4C"/>
    <w:multiLevelType w:val="hybridMultilevel"/>
    <w:tmpl w:val="AFFE2438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>
    <w:nsid w:val="4D1A1506"/>
    <w:multiLevelType w:val="hybridMultilevel"/>
    <w:tmpl w:val="77E27E8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52566859"/>
    <w:multiLevelType w:val="hybridMultilevel"/>
    <w:tmpl w:val="6DA4A19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551F3B1E"/>
    <w:multiLevelType w:val="hybridMultilevel"/>
    <w:tmpl w:val="6C8C9EB6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>
    <w:nsid w:val="58FC0D9C"/>
    <w:multiLevelType w:val="hybridMultilevel"/>
    <w:tmpl w:val="7E5ABC38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>
    <w:nsid w:val="6C722419"/>
    <w:multiLevelType w:val="hybridMultilevel"/>
    <w:tmpl w:val="94AE6D9A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>
    <w:nsid w:val="7E7810A9"/>
    <w:multiLevelType w:val="hybridMultilevel"/>
    <w:tmpl w:val="B554CFF0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0"/>
  </w:num>
  <w:num w:numId="3">
    <w:abstractNumId w:val="1"/>
  </w:num>
  <w:num w:numId="4">
    <w:abstractNumId w:val="6"/>
  </w:num>
  <w:num w:numId="5">
    <w:abstractNumId w:val="4"/>
  </w:num>
  <w:num w:numId="6">
    <w:abstractNumId w:val="3"/>
  </w:num>
  <w:num w:numId="7">
    <w:abstractNumId w:val="2"/>
  </w:num>
  <w:num w:numId="8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7806D8"/>
    <w:rsid w:val="000A10E6"/>
    <w:rsid w:val="0010589C"/>
    <w:rsid w:val="00147BA8"/>
    <w:rsid w:val="00537860"/>
    <w:rsid w:val="00720DC1"/>
    <w:rsid w:val="00726127"/>
    <w:rsid w:val="007806D8"/>
    <w:rsid w:val="008B51AD"/>
    <w:rsid w:val="00C96E24"/>
    <w:rsid w:val="00CA290B"/>
    <w:rsid w:val="00DB09E7"/>
    <w:rsid w:val="00EB6E81"/>
    <w:rsid w:val="00F26D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7806D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7806D8"/>
    <w:pPr>
      <w:ind w:left="720"/>
      <w:contextualSpacing/>
    </w:pPr>
  </w:style>
  <w:style w:type="paragraph" w:styleId="Stopka">
    <w:name w:val="footer"/>
    <w:basedOn w:val="Normalny"/>
    <w:link w:val="StopkaZnak"/>
    <w:uiPriority w:val="99"/>
    <w:unhideWhenUsed/>
    <w:rsid w:val="007806D8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7806D8"/>
    <w:rPr>
      <w:rFonts w:ascii="Times New Roman" w:eastAsia="Times New Roman" w:hAnsi="Times New Roman" w:cs="Times New Roman"/>
      <w:sz w:val="24"/>
      <w:szCs w:val="24"/>
      <w:lang w:eastAsia="pl-PL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package" Target="embeddings/Microsoft_PowerPoint_Presentation1.pptx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69</TotalTime>
  <Pages>2</Pages>
  <Words>290</Words>
  <Characters>1744</Characters>
  <Application>Microsoft Office Word</Application>
  <DocSecurity>0</DocSecurity>
  <Lines>14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2030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cp:lastModifiedBy>Ślimaczek</cp:lastModifiedBy>
  <cp:revision>8</cp:revision>
  <dcterms:created xsi:type="dcterms:W3CDTF">2015-02-06T09:00:00Z</dcterms:created>
  <dcterms:modified xsi:type="dcterms:W3CDTF">2015-11-25T23:24:00Z</dcterms:modified>
</cp:coreProperties>
</file>