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pptx" ContentType="application/vnd.openxmlformats-officedocument.presentationml.presentation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66B0" w:rsidRDefault="009E66B0" w:rsidP="00483CC5">
      <w:pPr>
        <w:jc w:val="center"/>
        <w:rPr>
          <w:b/>
        </w:rPr>
      </w:pPr>
      <w:r>
        <w:rPr>
          <w:b/>
        </w:rPr>
        <w:t xml:space="preserve">Konspekt zajęć </w:t>
      </w:r>
    </w:p>
    <w:p w:rsidR="009E66B0" w:rsidRPr="00483CC5" w:rsidRDefault="009E66B0" w:rsidP="00483CC5">
      <w:pPr>
        <w:jc w:val="center"/>
        <w:rPr>
          <w:b/>
          <w:color w:val="000000" w:themeColor="text1"/>
        </w:rPr>
      </w:pPr>
      <w:r w:rsidRPr="00483CC5">
        <w:rPr>
          <w:b/>
          <w:color w:val="000000" w:themeColor="text1"/>
        </w:rPr>
        <w:t>Savoir-vivre s. 1</w:t>
      </w:r>
    </w:p>
    <w:p w:rsidR="009E66B0" w:rsidRDefault="009E66B0" w:rsidP="00483CC5">
      <w:pPr>
        <w:jc w:val="center"/>
        <w:rPr>
          <w:b/>
        </w:rPr>
      </w:pPr>
      <w:r>
        <w:rPr>
          <w:b/>
        </w:rPr>
        <w:t>Data realizacji……………</w:t>
      </w:r>
    </w:p>
    <w:p w:rsidR="009E66B0" w:rsidRDefault="009E66B0" w:rsidP="00483CC5">
      <w:pPr>
        <w:rPr>
          <w:b/>
        </w:rPr>
      </w:pPr>
    </w:p>
    <w:p w:rsidR="009E66B0" w:rsidRDefault="009E66B0" w:rsidP="00483CC5">
      <w:r>
        <w:rPr>
          <w:b/>
        </w:rPr>
        <w:t>Prowadząca:</w:t>
      </w:r>
      <w:r>
        <w:t>……………………………………………………………………………</w:t>
      </w:r>
    </w:p>
    <w:p w:rsidR="009E66B0" w:rsidRDefault="003C250D" w:rsidP="00483CC5">
      <w:r>
        <w:rPr>
          <w:b/>
        </w:rPr>
        <w:t xml:space="preserve">Poziom: </w:t>
      </w:r>
      <w:r w:rsidRPr="00E84C1E">
        <w:t>II</w:t>
      </w:r>
    </w:p>
    <w:p w:rsidR="009E66B0" w:rsidRDefault="00483CC5" w:rsidP="00483CC5">
      <w:pPr>
        <w:rPr>
          <w:i/>
          <w:color w:val="FF0000"/>
        </w:rPr>
      </w:pPr>
      <w:r>
        <w:rPr>
          <w:b/>
        </w:rPr>
        <w:t>Aktywność</w:t>
      </w:r>
      <w:r w:rsidR="009E66B0">
        <w:rPr>
          <w:b/>
        </w:rPr>
        <w:t>:</w:t>
      </w:r>
      <w:r w:rsidR="003C250D">
        <w:rPr>
          <w:b/>
        </w:rPr>
        <w:t xml:space="preserve"> </w:t>
      </w:r>
      <w:r w:rsidR="003C250D" w:rsidRPr="003C250D">
        <w:t>Wspomaganie rozwoju mowy</w:t>
      </w:r>
    </w:p>
    <w:p w:rsidR="009E66B0" w:rsidRPr="00483CC5" w:rsidRDefault="009E66B0" w:rsidP="00483CC5">
      <w:pPr>
        <w:rPr>
          <w:b/>
          <w:color w:val="000000" w:themeColor="text1"/>
        </w:rPr>
      </w:pPr>
      <w:r w:rsidRPr="00483CC5">
        <w:rPr>
          <w:b/>
        </w:rPr>
        <w:t>Temat:</w:t>
      </w:r>
      <w:r w:rsidRPr="00483CC5">
        <w:rPr>
          <w:color w:val="FF0000"/>
        </w:rPr>
        <w:t xml:space="preserve"> </w:t>
      </w:r>
      <w:r w:rsidRPr="00483CC5">
        <w:rPr>
          <w:color w:val="000000" w:themeColor="text1"/>
        </w:rPr>
        <w:t>Bezpieczne zabawy na placu zabaw</w:t>
      </w:r>
      <w:r w:rsidR="00483CC5">
        <w:rPr>
          <w:color w:val="000000" w:themeColor="text1"/>
        </w:rPr>
        <w:t>.</w:t>
      </w:r>
    </w:p>
    <w:p w:rsidR="009E66B0" w:rsidRDefault="009E66B0" w:rsidP="003C250D">
      <w:pPr>
        <w:spacing w:line="360" w:lineRule="auto"/>
        <w:rPr>
          <w:b/>
        </w:rPr>
      </w:pPr>
      <w:r>
        <w:rPr>
          <w:b/>
        </w:rPr>
        <w:t xml:space="preserve">Cele: </w:t>
      </w:r>
    </w:p>
    <w:p w:rsidR="009E66B0" w:rsidRPr="00051281" w:rsidRDefault="009E66B0" w:rsidP="003C250D">
      <w:pPr>
        <w:numPr>
          <w:ilvl w:val="0"/>
          <w:numId w:val="1"/>
        </w:numPr>
        <w:spacing w:line="360" w:lineRule="auto"/>
      </w:pPr>
      <w:r w:rsidRPr="00051281">
        <w:rPr>
          <w:b/>
        </w:rPr>
        <w:t>Cel ogólny</w:t>
      </w:r>
      <w:r>
        <w:t xml:space="preserve">: </w:t>
      </w:r>
    </w:p>
    <w:p w:rsidR="00051281" w:rsidRPr="00051281" w:rsidRDefault="003C250D" w:rsidP="00051281">
      <w:pPr>
        <w:pStyle w:val="Akapitzlist"/>
        <w:numPr>
          <w:ilvl w:val="0"/>
          <w:numId w:val="7"/>
        </w:numPr>
        <w:spacing w:line="360" w:lineRule="auto"/>
        <w:rPr>
          <w:color w:val="000000" w:themeColor="text1"/>
        </w:rPr>
      </w:pPr>
      <w:r w:rsidRPr="00051281">
        <w:rPr>
          <w:color w:val="000000" w:themeColor="text1"/>
        </w:rPr>
        <w:t>Spontanicznie wypowiada się na temat własnych przeżyć, odpowiada na pytania krótkimi zdaniami</w:t>
      </w:r>
    </w:p>
    <w:p w:rsidR="003C250D" w:rsidRPr="00051281" w:rsidRDefault="003C250D" w:rsidP="00051281">
      <w:pPr>
        <w:pStyle w:val="Akapitzlist"/>
        <w:numPr>
          <w:ilvl w:val="0"/>
          <w:numId w:val="7"/>
        </w:numPr>
        <w:spacing w:line="360" w:lineRule="auto"/>
        <w:rPr>
          <w:color w:val="000000" w:themeColor="text1"/>
        </w:rPr>
      </w:pPr>
      <w:r w:rsidRPr="00051281">
        <w:rPr>
          <w:color w:val="000000" w:themeColor="text1"/>
        </w:rPr>
        <w:t xml:space="preserve">Poznaje oraz przestrzega zasady warunkujące bezpieczeństwo </w:t>
      </w:r>
    </w:p>
    <w:p w:rsidR="009E66B0" w:rsidRDefault="009E66B0" w:rsidP="003C250D">
      <w:pPr>
        <w:numPr>
          <w:ilvl w:val="0"/>
          <w:numId w:val="1"/>
        </w:numPr>
        <w:spacing w:line="360" w:lineRule="auto"/>
        <w:rPr>
          <w:b/>
        </w:rPr>
      </w:pPr>
      <w:r w:rsidRPr="00051281">
        <w:rPr>
          <w:b/>
        </w:rPr>
        <w:t xml:space="preserve">Cele szczegółowe: </w:t>
      </w:r>
      <w:r w:rsidR="003C250D" w:rsidRPr="00051281">
        <w:rPr>
          <w:b/>
        </w:rPr>
        <w:t>Dziecko</w:t>
      </w:r>
      <w:r>
        <w:t>:</w:t>
      </w:r>
    </w:p>
    <w:p w:rsidR="009E66B0" w:rsidRDefault="009E66B0" w:rsidP="003C250D">
      <w:pPr>
        <w:pStyle w:val="Akapitzlist"/>
        <w:numPr>
          <w:ilvl w:val="0"/>
          <w:numId w:val="2"/>
        </w:numPr>
        <w:spacing w:line="360" w:lineRule="auto"/>
      </w:pPr>
      <w:r>
        <w:t>Zwraca twarz do rozmówcy</w:t>
      </w:r>
    </w:p>
    <w:p w:rsidR="009E66B0" w:rsidRPr="009E66B0" w:rsidRDefault="009E66B0" w:rsidP="003C250D">
      <w:pPr>
        <w:pStyle w:val="Akapitzlist"/>
        <w:numPr>
          <w:ilvl w:val="0"/>
          <w:numId w:val="2"/>
        </w:numPr>
        <w:spacing w:line="360" w:lineRule="auto"/>
      </w:pPr>
      <w:r>
        <w:rPr>
          <w:color w:val="000000" w:themeColor="text1"/>
        </w:rPr>
        <w:t>Zadaje pytania typu „dlaczego”;</w:t>
      </w:r>
    </w:p>
    <w:p w:rsidR="009E66B0" w:rsidRPr="009E66B0" w:rsidRDefault="009E66B0" w:rsidP="003C250D">
      <w:pPr>
        <w:pStyle w:val="Akapitzlist"/>
        <w:numPr>
          <w:ilvl w:val="0"/>
          <w:numId w:val="2"/>
        </w:numPr>
        <w:spacing w:line="360" w:lineRule="auto"/>
      </w:pPr>
      <w:r>
        <w:rPr>
          <w:color w:val="000000" w:themeColor="text1"/>
        </w:rPr>
        <w:t>Opisuje cechy przedmiotów(stara się używać poprawnych form gramatycznych</w:t>
      </w:r>
      <w:r>
        <w:rPr>
          <w:color w:val="FF0000"/>
        </w:rPr>
        <w:t xml:space="preserve">, </w:t>
      </w:r>
      <w:r w:rsidRPr="009E66B0">
        <w:rPr>
          <w:color w:val="000000" w:themeColor="text1"/>
        </w:rPr>
        <w:t>chętnie poprawia błędy)</w:t>
      </w:r>
      <w:r>
        <w:rPr>
          <w:color w:val="000000" w:themeColor="text1"/>
        </w:rPr>
        <w:t>;</w:t>
      </w:r>
    </w:p>
    <w:p w:rsidR="009E66B0" w:rsidRDefault="009E66B0" w:rsidP="003C250D">
      <w:pPr>
        <w:pStyle w:val="Akapitzlist"/>
        <w:numPr>
          <w:ilvl w:val="0"/>
          <w:numId w:val="2"/>
        </w:numPr>
        <w:spacing w:line="360" w:lineRule="auto"/>
      </w:pPr>
      <w:r>
        <w:t>Chętnie dzieli się spostrzeżeniami</w:t>
      </w:r>
    </w:p>
    <w:p w:rsidR="009E66B0" w:rsidRDefault="009E66B0" w:rsidP="003C250D">
      <w:pPr>
        <w:pStyle w:val="Akapitzlist"/>
        <w:spacing w:line="360" w:lineRule="auto"/>
      </w:pPr>
    </w:p>
    <w:p w:rsidR="009E66B0" w:rsidRDefault="009E66B0" w:rsidP="003C250D">
      <w:pPr>
        <w:spacing w:line="360" w:lineRule="auto"/>
        <w:rPr>
          <w:b/>
        </w:rPr>
      </w:pPr>
      <w:r>
        <w:rPr>
          <w:b/>
        </w:rPr>
        <w:t xml:space="preserve">Metoda: </w:t>
      </w:r>
      <w:r w:rsidRPr="009E66B0">
        <w:t>słowna, oglądowa</w:t>
      </w:r>
    </w:p>
    <w:p w:rsidR="009E66B0" w:rsidRDefault="009E66B0" w:rsidP="003C250D">
      <w:pPr>
        <w:spacing w:line="360" w:lineRule="auto"/>
      </w:pPr>
    </w:p>
    <w:p w:rsidR="009E66B0" w:rsidRDefault="009E66B0" w:rsidP="003C250D">
      <w:pPr>
        <w:spacing w:line="360" w:lineRule="auto"/>
        <w:rPr>
          <w:b/>
        </w:rPr>
      </w:pPr>
      <w:r>
        <w:rPr>
          <w:b/>
        </w:rPr>
        <w:t xml:space="preserve">Forma: </w:t>
      </w:r>
      <w:r w:rsidRPr="009E66B0">
        <w:t>grupowa, indywidualna</w:t>
      </w:r>
    </w:p>
    <w:p w:rsidR="009E66B0" w:rsidRDefault="009E66B0" w:rsidP="003C250D">
      <w:pPr>
        <w:spacing w:line="360" w:lineRule="auto"/>
      </w:pPr>
      <w:r>
        <w:rPr>
          <w:b/>
        </w:rPr>
        <w:t xml:space="preserve"> </w:t>
      </w:r>
    </w:p>
    <w:p w:rsidR="009E66B0" w:rsidRDefault="009E66B0" w:rsidP="003C250D">
      <w:pPr>
        <w:spacing w:line="360" w:lineRule="auto"/>
        <w:rPr>
          <w:b/>
        </w:rPr>
      </w:pPr>
      <w:r>
        <w:rPr>
          <w:b/>
        </w:rPr>
        <w:t xml:space="preserve">Sposoby różnicowania metod i form pracy: </w:t>
      </w:r>
      <w:r w:rsidR="00B80744" w:rsidRPr="00B80744">
        <w:t>zabawa ruchowa „Wolno-nie wolno”</w:t>
      </w:r>
      <w:r w:rsidR="00B80744">
        <w:t>, zabawa tematyczna</w:t>
      </w:r>
    </w:p>
    <w:p w:rsidR="009E66B0" w:rsidRDefault="009E66B0" w:rsidP="003C250D">
      <w:pPr>
        <w:spacing w:line="360" w:lineRule="auto"/>
        <w:rPr>
          <w:b/>
        </w:rPr>
      </w:pPr>
    </w:p>
    <w:p w:rsidR="009E66B0" w:rsidRPr="009E66B0" w:rsidRDefault="009E66B0" w:rsidP="003C250D">
      <w:pPr>
        <w:spacing w:line="360" w:lineRule="auto"/>
        <w:rPr>
          <w:color w:val="000000"/>
        </w:rPr>
      </w:pPr>
      <w:r>
        <w:rPr>
          <w:b/>
          <w:color w:val="000000"/>
        </w:rPr>
        <w:t xml:space="preserve">Środki dydaktyczne: </w:t>
      </w:r>
      <w:r w:rsidRPr="009E66B0">
        <w:rPr>
          <w:color w:val="000000"/>
        </w:rPr>
        <w:t>plansza przedstawiająca sytuacje na placu zabaw</w:t>
      </w:r>
      <w:r w:rsidR="00B80744">
        <w:rPr>
          <w:color w:val="000000"/>
        </w:rPr>
        <w:t>, obrazki przedstawiające prawidłowe i nie prawidłowe zachowanie się na placu zabaw.</w:t>
      </w:r>
    </w:p>
    <w:p w:rsidR="009E66B0" w:rsidRPr="009E66B0" w:rsidRDefault="009E66B0" w:rsidP="003C250D">
      <w:pPr>
        <w:spacing w:line="360" w:lineRule="auto"/>
        <w:rPr>
          <w:color w:val="000000"/>
        </w:rPr>
      </w:pPr>
    </w:p>
    <w:p w:rsidR="00051281" w:rsidRPr="00483CC5" w:rsidRDefault="009E66B0" w:rsidP="003C250D">
      <w:pPr>
        <w:spacing w:line="360" w:lineRule="auto"/>
        <w:rPr>
          <w:b/>
          <w:color w:val="000000"/>
        </w:rPr>
      </w:pPr>
      <w:r>
        <w:rPr>
          <w:b/>
          <w:color w:val="000000"/>
        </w:rPr>
        <w:t xml:space="preserve">Praca domowa: </w:t>
      </w:r>
      <w:r w:rsidRPr="00483CC5">
        <w:rPr>
          <w:color w:val="000000"/>
        </w:rPr>
        <w:t>brak</w:t>
      </w:r>
    </w:p>
    <w:p w:rsidR="009E66B0" w:rsidRDefault="009E66B0" w:rsidP="003C250D">
      <w:pPr>
        <w:spacing w:line="360" w:lineRule="auto"/>
        <w:rPr>
          <w:b/>
          <w:color w:val="000000"/>
        </w:rPr>
      </w:pPr>
      <w:r>
        <w:rPr>
          <w:b/>
          <w:color w:val="000000"/>
        </w:rPr>
        <w:t xml:space="preserve">Przebieg: </w:t>
      </w:r>
    </w:p>
    <w:p w:rsidR="00B80744" w:rsidRDefault="00B80744" w:rsidP="003C250D">
      <w:pPr>
        <w:spacing w:line="360" w:lineRule="auto"/>
        <w:rPr>
          <w:b/>
          <w:color w:val="000000"/>
        </w:rPr>
      </w:pPr>
    </w:p>
    <w:p w:rsidR="00B80744" w:rsidRDefault="00B80744" w:rsidP="00483CC5">
      <w:pPr>
        <w:pStyle w:val="Akapitzlist"/>
        <w:numPr>
          <w:ilvl w:val="0"/>
          <w:numId w:val="3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t>Przywitanie piosenką pt. „Wszyscy są witam Was”</w:t>
      </w:r>
      <w:r w:rsidR="003C250D">
        <w:rPr>
          <w:color w:val="000000"/>
        </w:rPr>
        <w:t xml:space="preserve"> ZAŁĄCZNIK NR 1</w:t>
      </w:r>
    </w:p>
    <w:p w:rsidR="003C250D" w:rsidRDefault="00B80744" w:rsidP="00483CC5">
      <w:pPr>
        <w:pStyle w:val="Akapitzlist"/>
        <w:numPr>
          <w:ilvl w:val="0"/>
          <w:numId w:val="3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Nauczycielka pokazuje ilustrację przedstawiające dzieci na placu zabaw. </w:t>
      </w:r>
      <w:r w:rsidR="003C250D">
        <w:rPr>
          <w:color w:val="000000"/>
        </w:rPr>
        <w:t>ZAŁĄCZNIK NR 3</w:t>
      </w:r>
    </w:p>
    <w:p w:rsidR="00B80744" w:rsidRDefault="00B80744" w:rsidP="00483CC5">
      <w:pPr>
        <w:pStyle w:val="Akapitzlist"/>
        <w:numPr>
          <w:ilvl w:val="0"/>
          <w:numId w:val="3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lastRenderedPageBreak/>
        <w:t>Rozmowa na temat: Czy dzieci lubią wychodzić na plac zabaw? Jakie sprzęty znajdują się na placu zabaw i jak prawidłowo się z nich korzysta? -dzieci swobodnie wypowiadają się.</w:t>
      </w:r>
    </w:p>
    <w:p w:rsidR="003C250D" w:rsidRDefault="00B80744" w:rsidP="00483CC5">
      <w:pPr>
        <w:pStyle w:val="Akapitzlist"/>
        <w:numPr>
          <w:ilvl w:val="0"/>
          <w:numId w:val="3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Nauczycielka pokazuje dzieciom obrazki przedstawiające prawidłowe i nie prawidłowe zachowanie się na placu zabaw. </w:t>
      </w:r>
      <w:r w:rsidR="003C250D">
        <w:rPr>
          <w:color w:val="000000"/>
        </w:rPr>
        <w:t>ZAŁĄCZNIK NR 2</w:t>
      </w:r>
    </w:p>
    <w:p w:rsidR="00B80744" w:rsidRDefault="00B80744" w:rsidP="00483CC5">
      <w:pPr>
        <w:pStyle w:val="Akapitzlist"/>
        <w:numPr>
          <w:ilvl w:val="0"/>
          <w:numId w:val="3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Dzieci starają się same określić zasady oraz skutki niewłaściwego korzystania ze sprzętu znajdującego się na placu zabaw- dziecko opisuje cechy przedmiotów, chętnie dzieli się spostrzeżeniami, oraz zadaję pytanie „dlaczego”?. </w:t>
      </w:r>
    </w:p>
    <w:p w:rsidR="00B80744" w:rsidRDefault="00B80744" w:rsidP="00483CC5">
      <w:pPr>
        <w:pStyle w:val="Akapitzlist"/>
        <w:numPr>
          <w:ilvl w:val="0"/>
          <w:numId w:val="3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t>Zabawa ruchowa „Wolno-nie wolno”</w:t>
      </w:r>
    </w:p>
    <w:p w:rsidR="00B80744" w:rsidRDefault="00B80744" w:rsidP="00483CC5">
      <w:pPr>
        <w:pStyle w:val="Akapitzlist"/>
        <w:spacing w:line="360" w:lineRule="auto"/>
        <w:jc w:val="both"/>
        <w:rPr>
          <w:color w:val="000000"/>
        </w:rPr>
      </w:pPr>
      <w:r>
        <w:rPr>
          <w:color w:val="000000"/>
        </w:rPr>
        <w:t>Dzieci stoją przed nauczycielką, która wykonuje ró</w:t>
      </w:r>
      <w:r w:rsidR="003C250D">
        <w:rPr>
          <w:color w:val="000000"/>
        </w:rPr>
        <w:t xml:space="preserve">żne </w:t>
      </w:r>
      <w:r w:rsidR="003C250D" w:rsidRPr="003C250D">
        <w:rPr>
          <w:color w:val="000000" w:themeColor="text1"/>
        </w:rPr>
        <w:t>ruchy</w:t>
      </w:r>
      <w:r w:rsidR="00483CC5">
        <w:rPr>
          <w:color w:val="000000" w:themeColor="text1"/>
        </w:rPr>
        <w:t xml:space="preserve">. </w:t>
      </w:r>
      <w:r w:rsidRPr="003C250D">
        <w:rPr>
          <w:color w:val="000000" w:themeColor="text1"/>
        </w:rPr>
        <w:t>Każdy</w:t>
      </w:r>
      <w:r>
        <w:rPr>
          <w:color w:val="000000"/>
        </w:rPr>
        <w:t xml:space="preserve"> z nich poprzedza słowem „wolno”, „nie wolno”. Dzieci muszą dostosować się do sygnałów.</w:t>
      </w:r>
    </w:p>
    <w:p w:rsidR="00B80744" w:rsidRPr="00B80744" w:rsidRDefault="00B80744" w:rsidP="00483CC5">
      <w:pPr>
        <w:pStyle w:val="Akapitzlist"/>
        <w:numPr>
          <w:ilvl w:val="0"/>
          <w:numId w:val="3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t>Lekcja ciszy-</w:t>
      </w:r>
      <w:r w:rsidR="00EA1EF3">
        <w:rPr>
          <w:color w:val="000000"/>
        </w:rPr>
        <w:t xml:space="preserve"> Dzieci chodzą po elipsie z zawieszonym dzwoneczkiem na szyi. Starają się by nie dzwonił.</w:t>
      </w:r>
    </w:p>
    <w:p w:rsidR="009E66B0" w:rsidRDefault="009E66B0" w:rsidP="003C250D">
      <w:pPr>
        <w:spacing w:line="360" w:lineRule="auto"/>
        <w:rPr>
          <w:b/>
          <w:color w:val="000000"/>
        </w:rPr>
      </w:pPr>
    </w:p>
    <w:p w:rsidR="00B80744" w:rsidRDefault="00B80744" w:rsidP="003C250D">
      <w:pPr>
        <w:spacing w:line="360" w:lineRule="auto"/>
        <w:rPr>
          <w:b/>
          <w:color w:val="000000"/>
        </w:rPr>
      </w:pPr>
    </w:p>
    <w:p w:rsidR="00B80744" w:rsidRDefault="00B80744" w:rsidP="003C250D">
      <w:pPr>
        <w:spacing w:line="360" w:lineRule="auto"/>
        <w:rPr>
          <w:b/>
          <w:color w:val="000000"/>
        </w:rPr>
      </w:pPr>
    </w:p>
    <w:p w:rsidR="00B80744" w:rsidRDefault="00B80744" w:rsidP="003C250D">
      <w:pPr>
        <w:spacing w:line="360" w:lineRule="auto"/>
        <w:rPr>
          <w:b/>
          <w:color w:val="000000"/>
        </w:rPr>
      </w:pPr>
    </w:p>
    <w:p w:rsidR="003C250D" w:rsidRDefault="003C250D" w:rsidP="003C250D">
      <w:pPr>
        <w:spacing w:line="360" w:lineRule="auto"/>
        <w:rPr>
          <w:b/>
          <w:color w:val="000000"/>
        </w:rPr>
      </w:pPr>
    </w:p>
    <w:p w:rsidR="003C250D" w:rsidRDefault="003C250D" w:rsidP="003C250D">
      <w:pPr>
        <w:spacing w:line="360" w:lineRule="auto"/>
        <w:rPr>
          <w:b/>
          <w:color w:val="000000"/>
        </w:rPr>
      </w:pPr>
    </w:p>
    <w:p w:rsidR="003C250D" w:rsidRDefault="003C250D" w:rsidP="003C250D">
      <w:pPr>
        <w:spacing w:line="360" w:lineRule="auto"/>
        <w:rPr>
          <w:b/>
          <w:color w:val="000000"/>
        </w:rPr>
      </w:pPr>
    </w:p>
    <w:p w:rsidR="003C250D" w:rsidRDefault="003C250D" w:rsidP="003C250D">
      <w:pPr>
        <w:spacing w:line="360" w:lineRule="auto"/>
        <w:rPr>
          <w:b/>
          <w:color w:val="000000"/>
        </w:rPr>
      </w:pPr>
    </w:p>
    <w:p w:rsidR="003C250D" w:rsidRDefault="003C250D" w:rsidP="003C250D">
      <w:pPr>
        <w:spacing w:line="360" w:lineRule="auto"/>
        <w:rPr>
          <w:b/>
          <w:color w:val="000000"/>
        </w:rPr>
      </w:pPr>
    </w:p>
    <w:p w:rsidR="003C250D" w:rsidRDefault="003C250D" w:rsidP="003C250D">
      <w:pPr>
        <w:spacing w:line="360" w:lineRule="auto"/>
        <w:rPr>
          <w:b/>
          <w:color w:val="000000"/>
        </w:rPr>
      </w:pPr>
    </w:p>
    <w:p w:rsidR="003C250D" w:rsidRDefault="003C250D" w:rsidP="003C250D">
      <w:pPr>
        <w:spacing w:line="360" w:lineRule="auto"/>
        <w:rPr>
          <w:b/>
          <w:color w:val="000000"/>
        </w:rPr>
      </w:pPr>
    </w:p>
    <w:p w:rsidR="003C250D" w:rsidRDefault="003C250D" w:rsidP="003C250D">
      <w:pPr>
        <w:spacing w:line="360" w:lineRule="auto"/>
        <w:rPr>
          <w:b/>
          <w:color w:val="000000"/>
        </w:rPr>
      </w:pPr>
    </w:p>
    <w:p w:rsidR="003C250D" w:rsidRDefault="003C250D" w:rsidP="003C250D">
      <w:pPr>
        <w:spacing w:line="360" w:lineRule="auto"/>
        <w:rPr>
          <w:b/>
          <w:color w:val="000000"/>
        </w:rPr>
      </w:pPr>
    </w:p>
    <w:p w:rsidR="003C250D" w:rsidRDefault="003C250D" w:rsidP="003C250D">
      <w:pPr>
        <w:spacing w:line="360" w:lineRule="auto"/>
        <w:rPr>
          <w:b/>
          <w:color w:val="000000"/>
        </w:rPr>
      </w:pPr>
    </w:p>
    <w:p w:rsidR="00B80744" w:rsidRDefault="00B80744" w:rsidP="003C250D">
      <w:pPr>
        <w:spacing w:line="360" w:lineRule="auto"/>
        <w:rPr>
          <w:b/>
          <w:color w:val="000000"/>
        </w:rPr>
      </w:pPr>
    </w:p>
    <w:p w:rsidR="00B80744" w:rsidRDefault="00B80744" w:rsidP="003C250D">
      <w:pPr>
        <w:spacing w:line="360" w:lineRule="auto"/>
        <w:rPr>
          <w:b/>
          <w:color w:val="000000"/>
        </w:rPr>
      </w:pPr>
    </w:p>
    <w:p w:rsidR="00483CC5" w:rsidRDefault="00483CC5" w:rsidP="003C250D">
      <w:pPr>
        <w:spacing w:line="360" w:lineRule="auto"/>
        <w:rPr>
          <w:b/>
          <w:color w:val="000000"/>
        </w:rPr>
      </w:pPr>
    </w:p>
    <w:p w:rsidR="00483CC5" w:rsidRDefault="00483CC5" w:rsidP="003C250D">
      <w:pPr>
        <w:spacing w:line="360" w:lineRule="auto"/>
        <w:rPr>
          <w:b/>
          <w:color w:val="000000"/>
        </w:rPr>
      </w:pPr>
    </w:p>
    <w:p w:rsidR="00483CC5" w:rsidRDefault="00483CC5" w:rsidP="003C250D">
      <w:pPr>
        <w:spacing w:line="360" w:lineRule="auto"/>
        <w:rPr>
          <w:b/>
          <w:color w:val="000000"/>
        </w:rPr>
      </w:pPr>
    </w:p>
    <w:p w:rsidR="00483CC5" w:rsidRDefault="00483CC5" w:rsidP="003C250D">
      <w:pPr>
        <w:spacing w:line="360" w:lineRule="auto"/>
        <w:rPr>
          <w:b/>
          <w:color w:val="000000"/>
        </w:rPr>
      </w:pPr>
    </w:p>
    <w:p w:rsidR="00483CC5" w:rsidRDefault="00483CC5" w:rsidP="003C250D">
      <w:pPr>
        <w:spacing w:line="360" w:lineRule="auto"/>
        <w:rPr>
          <w:b/>
          <w:color w:val="000000"/>
        </w:rPr>
      </w:pPr>
    </w:p>
    <w:p w:rsidR="00B80744" w:rsidRDefault="009E66B0" w:rsidP="003C250D">
      <w:pPr>
        <w:spacing w:line="360" w:lineRule="auto"/>
        <w:rPr>
          <w:b/>
          <w:szCs w:val="22"/>
        </w:rPr>
      </w:pPr>
      <w:r>
        <w:rPr>
          <w:b/>
          <w:szCs w:val="22"/>
        </w:rPr>
        <w:lastRenderedPageBreak/>
        <w:t xml:space="preserve">Załączniki </w:t>
      </w:r>
      <w:r w:rsidR="00483CC5">
        <w:rPr>
          <w:b/>
          <w:szCs w:val="22"/>
        </w:rPr>
        <w:t>nr</w:t>
      </w:r>
      <w:r w:rsidR="00B80744">
        <w:rPr>
          <w:b/>
          <w:szCs w:val="22"/>
        </w:rPr>
        <w:t xml:space="preserve"> 1</w:t>
      </w:r>
    </w:p>
    <w:p w:rsidR="00943B21" w:rsidRDefault="00943B21" w:rsidP="003C250D">
      <w:pPr>
        <w:spacing w:line="360" w:lineRule="auto"/>
        <w:rPr>
          <w:b/>
          <w:szCs w:val="22"/>
        </w:rPr>
      </w:pPr>
    </w:p>
    <w:p w:rsidR="00943B21" w:rsidRDefault="00943B21" w:rsidP="003C250D">
      <w:pPr>
        <w:spacing w:line="360" w:lineRule="auto"/>
        <w:rPr>
          <w:b/>
          <w:szCs w:val="22"/>
        </w:rPr>
      </w:pPr>
    </w:p>
    <w:p w:rsidR="00B80744" w:rsidRDefault="00B80744" w:rsidP="003C250D">
      <w:pPr>
        <w:spacing w:line="360" w:lineRule="auto"/>
        <w:rPr>
          <w:szCs w:val="22"/>
        </w:rPr>
      </w:pPr>
      <w:r>
        <w:rPr>
          <w:szCs w:val="22"/>
        </w:rPr>
        <w:t>Wszyscy są witam Was na zabawę już czas,</w:t>
      </w:r>
    </w:p>
    <w:p w:rsidR="00B80744" w:rsidRDefault="00B80744" w:rsidP="00943B21">
      <w:pPr>
        <w:spacing w:line="360" w:lineRule="auto"/>
        <w:rPr>
          <w:szCs w:val="22"/>
        </w:rPr>
      </w:pPr>
      <w:r>
        <w:rPr>
          <w:szCs w:val="22"/>
        </w:rPr>
        <w:t>Jestem Ja jesteście Wy raz, dwa, trzy.</w:t>
      </w:r>
    </w:p>
    <w:p w:rsidR="00943B21" w:rsidRDefault="00943B21" w:rsidP="00943B21">
      <w:pPr>
        <w:spacing w:line="360" w:lineRule="auto"/>
        <w:rPr>
          <w:szCs w:val="22"/>
        </w:rPr>
      </w:pPr>
    </w:p>
    <w:p w:rsidR="00943B21" w:rsidRPr="00943B21" w:rsidRDefault="00943B21" w:rsidP="00943B21">
      <w:pPr>
        <w:spacing w:line="360" w:lineRule="auto"/>
        <w:rPr>
          <w:szCs w:val="22"/>
        </w:rPr>
      </w:pPr>
    </w:p>
    <w:p w:rsidR="00EA1EF3" w:rsidRDefault="00483CC5" w:rsidP="00B80744">
      <w:pPr>
        <w:rPr>
          <w:b/>
          <w:szCs w:val="22"/>
        </w:rPr>
      </w:pPr>
      <w:r>
        <w:rPr>
          <w:b/>
          <w:szCs w:val="22"/>
        </w:rPr>
        <w:t xml:space="preserve">Załączniki nr </w:t>
      </w:r>
      <w:r w:rsidR="00B80744">
        <w:rPr>
          <w:b/>
          <w:szCs w:val="22"/>
        </w:rPr>
        <w:t>2</w:t>
      </w:r>
    </w:p>
    <w:p w:rsidR="00943B21" w:rsidRDefault="00943B21" w:rsidP="00B80744">
      <w:pPr>
        <w:rPr>
          <w:b/>
          <w:szCs w:val="22"/>
        </w:rPr>
      </w:pPr>
    </w:p>
    <w:p w:rsidR="00943B21" w:rsidRDefault="00943B21" w:rsidP="00B80744">
      <w:pPr>
        <w:rPr>
          <w:b/>
          <w:szCs w:val="22"/>
        </w:rPr>
      </w:pPr>
    </w:p>
    <w:p w:rsidR="00EA1EF3" w:rsidRDefault="00EA1EF3" w:rsidP="00B80744">
      <w:pPr>
        <w:rPr>
          <w:b/>
          <w:szCs w:val="22"/>
        </w:rPr>
      </w:pPr>
    </w:p>
    <w:p w:rsidR="00EA1EF3" w:rsidRDefault="00EA1EF3">
      <w:r w:rsidRPr="00EA1EF3">
        <w:rPr>
          <w:noProof/>
        </w:rPr>
        <w:drawing>
          <wp:inline distT="0" distB="0" distL="0" distR="0">
            <wp:extent cx="4638675" cy="3219450"/>
            <wp:effectExtent l="19050" t="0" r="9525" b="0"/>
            <wp:docPr id="13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321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3B21" w:rsidRDefault="00943B21"/>
    <w:p w:rsidR="00943B21" w:rsidRDefault="00943B21"/>
    <w:p w:rsidR="00943B21" w:rsidRDefault="00943B21"/>
    <w:p w:rsidR="00943B21" w:rsidRDefault="00943B21"/>
    <w:p w:rsidR="00EA1EF3" w:rsidRDefault="00EA1EF3">
      <w:r w:rsidRPr="00EA1EF3">
        <w:rPr>
          <w:noProof/>
        </w:rPr>
        <w:lastRenderedPageBreak/>
        <w:drawing>
          <wp:inline distT="0" distB="0" distL="0" distR="0">
            <wp:extent cx="3400425" cy="4562475"/>
            <wp:effectExtent l="19050" t="0" r="9525" b="0"/>
            <wp:docPr id="14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456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250D" w:rsidRDefault="003C250D"/>
    <w:p w:rsidR="003C250D" w:rsidRDefault="003C250D"/>
    <w:p w:rsidR="003C250D" w:rsidRDefault="00483CC5" w:rsidP="003C250D">
      <w:pPr>
        <w:rPr>
          <w:b/>
          <w:szCs w:val="22"/>
        </w:rPr>
      </w:pPr>
      <w:r>
        <w:rPr>
          <w:b/>
          <w:szCs w:val="22"/>
        </w:rPr>
        <w:t>Załączniki nr</w:t>
      </w:r>
      <w:r w:rsidR="003C250D">
        <w:rPr>
          <w:b/>
          <w:szCs w:val="22"/>
        </w:rPr>
        <w:t xml:space="preserve"> 3</w:t>
      </w:r>
      <w:r>
        <w:rPr>
          <w:b/>
          <w:szCs w:val="22"/>
        </w:rPr>
        <w:t xml:space="preserve">. </w:t>
      </w:r>
      <w:r w:rsidR="003C250D" w:rsidRPr="00483CC5">
        <w:rPr>
          <w:b/>
          <w:szCs w:val="22"/>
        </w:rPr>
        <w:t>Prezentacja multimedialna pt. „Na placu zabaw”</w:t>
      </w:r>
      <w:r w:rsidRPr="00483CC5">
        <w:rPr>
          <w:b/>
          <w:szCs w:val="22"/>
        </w:rPr>
        <w:t>.</w:t>
      </w:r>
    </w:p>
    <w:p w:rsidR="00483CC5" w:rsidRDefault="00483CC5" w:rsidP="003C250D">
      <w:pPr>
        <w:rPr>
          <w:b/>
          <w:szCs w:val="22"/>
        </w:rPr>
      </w:pPr>
    </w:p>
    <w:bookmarkStart w:id="0" w:name="_GoBack"/>
    <w:bookmarkStart w:id="1" w:name="_MON_1510004263"/>
    <w:bookmarkEnd w:id="1"/>
    <w:p w:rsidR="00483CC5" w:rsidRPr="00483CC5" w:rsidRDefault="00483CC5" w:rsidP="003C250D">
      <w:pPr>
        <w:rPr>
          <w:b/>
          <w:szCs w:val="22"/>
        </w:rPr>
      </w:pPr>
      <w:r w:rsidRPr="00483CC5">
        <w:rPr>
          <w:b/>
          <w:szCs w:val="22"/>
        </w:rPr>
        <w:object w:dxaOrig="7216" w:dyaOrig="54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0.75pt;height:270pt" o:ole="">
            <v:imagedata r:id="rId10" o:title=""/>
          </v:shape>
          <o:OLEObject Type="Embed" ProgID="PowerPoint.Show.12" ShapeID="_x0000_i1025" DrawAspect="Content" ObjectID="_1510004943" r:id="rId11"/>
        </w:object>
      </w:r>
      <w:bookmarkEnd w:id="0"/>
    </w:p>
    <w:p w:rsidR="003C250D" w:rsidRDefault="003C250D"/>
    <w:sectPr w:rsidR="003C250D" w:rsidSect="000632C3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0365" w:rsidRDefault="001A0365" w:rsidP="00051281">
      <w:r>
        <w:separator/>
      </w:r>
    </w:p>
  </w:endnote>
  <w:endnote w:type="continuationSeparator" w:id="0">
    <w:p w:rsidR="001A0365" w:rsidRDefault="001A0365" w:rsidP="000512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1281" w:rsidRDefault="00051281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8804442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051281" w:rsidRDefault="00051281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43B21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051281" w:rsidRDefault="00051281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1281" w:rsidRDefault="00051281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0365" w:rsidRDefault="001A0365" w:rsidP="00051281">
      <w:r>
        <w:separator/>
      </w:r>
    </w:p>
  </w:footnote>
  <w:footnote w:type="continuationSeparator" w:id="0">
    <w:p w:rsidR="001A0365" w:rsidRDefault="001A0365" w:rsidP="0005128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1281" w:rsidRDefault="00051281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1281" w:rsidRDefault="00051281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1281" w:rsidRDefault="00051281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034DE1"/>
    <w:multiLevelType w:val="hybridMultilevel"/>
    <w:tmpl w:val="FEA6AF0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6310011"/>
    <w:multiLevelType w:val="hybridMultilevel"/>
    <w:tmpl w:val="71BCA4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D0117FC"/>
    <w:multiLevelType w:val="hybridMultilevel"/>
    <w:tmpl w:val="89B0BC8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689560EE"/>
    <w:multiLevelType w:val="hybridMultilevel"/>
    <w:tmpl w:val="6562E4A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3B94B5D"/>
    <w:multiLevelType w:val="hybridMultilevel"/>
    <w:tmpl w:val="600877C0"/>
    <w:lvl w:ilvl="0" w:tplc="346C8DB8">
      <w:start w:val="8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b w:val="0"/>
        <w:sz w:val="24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5F33DA0"/>
    <w:multiLevelType w:val="hybridMultilevel"/>
    <w:tmpl w:val="DE24CF02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4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</w:num>
  <w:num w:numId="4">
    <w:abstractNumId w:val="2"/>
  </w:num>
  <w:num w:numId="5">
    <w:abstractNumId w:val="5"/>
  </w:num>
  <w:num w:numId="6">
    <w:abstractNumId w:val="0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E66B0"/>
    <w:rsid w:val="00051281"/>
    <w:rsid w:val="000632C3"/>
    <w:rsid w:val="001A0365"/>
    <w:rsid w:val="003C250D"/>
    <w:rsid w:val="0042437D"/>
    <w:rsid w:val="00483CC5"/>
    <w:rsid w:val="00943B21"/>
    <w:rsid w:val="009E66B0"/>
    <w:rsid w:val="00B80744"/>
    <w:rsid w:val="00CB1836"/>
    <w:rsid w:val="00E84C1E"/>
    <w:rsid w:val="00EA1EF3"/>
    <w:rsid w:val="00EF6A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E66B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E66B0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EA1EF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A1EF3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05128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51281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05128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51281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946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package" Target="embeddings/Microsoft_PowerPoint_Presentation1.pptx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e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4</Pages>
  <Words>304</Words>
  <Characters>1828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Polska</Company>
  <LinksUpToDate>false</LinksUpToDate>
  <CharactersWithSpaces>2128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Ślimaczek</cp:lastModifiedBy>
  <cp:revision>9</cp:revision>
  <dcterms:created xsi:type="dcterms:W3CDTF">2015-01-21T20:54:00Z</dcterms:created>
  <dcterms:modified xsi:type="dcterms:W3CDTF">2015-11-26T00:02:00Z</dcterms:modified>
</cp:coreProperties>
</file>